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8E" w:rsidRPr="001079B2" w:rsidRDefault="00223ADB" w:rsidP="000E7C9D">
      <w:pPr>
        <w:jc w:val="center"/>
        <w:rPr>
          <w:b/>
          <w:color w:val="FF0000"/>
          <w:sz w:val="28"/>
          <w:szCs w:val="28"/>
        </w:rPr>
      </w:pPr>
      <w:r w:rsidRPr="001079B2">
        <w:rPr>
          <w:b/>
          <w:color w:val="FF0000"/>
          <w:sz w:val="28"/>
          <w:szCs w:val="28"/>
        </w:rPr>
        <w:t>Key Elements for ITSM Success</w:t>
      </w:r>
    </w:p>
    <w:p w:rsidR="007C2593" w:rsidRPr="000E7C9D" w:rsidRDefault="007C2593" w:rsidP="000E7C9D">
      <w:pPr>
        <w:jc w:val="center"/>
        <w:rPr>
          <w:b/>
          <w:sz w:val="28"/>
          <w:szCs w:val="28"/>
        </w:rPr>
      </w:pPr>
    </w:p>
    <w:p w:rsidR="000E7C9D" w:rsidRPr="001079B2" w:rsidRDefault="000E7C9D" w:rsidP="000E7C9D">
      <w:pPr>
        <w:rPr>
          <w:b/>
          <w:i/>
          <w:color w:val="FF0000"/>
        </w:rPr>
      </w:pPr>
      <w:r w:rsidRPr="001079B2">
        <w:rPr>
          <w:b/>
          <w:i/>
          <w:color w:val="FF0000"/>
        </w:rPr>
        <w:t>Do your homework</w:t>
      </w:r>
    </w:p>
    <w:p w:rsidR="000E7C9D" w:rsidRDefault="000E7C9D" w:rsidP="000E7C9D">
      <w:pPr>
        <w:ind w:firstLine="720"/>
      </w:pPr>
      <w:r>
        <w:t>Consult and share with other higher ed institutions – wealth of experience available</w:t>
      </w:r>
    </w:p>
    <w:p w:rsidR="000E7C9D" w:rsidRDefault="000E7C9D" w:rsidP="000E7C9D">
      <w:pPr>
        <w:ind w:left="360" w:firstLine="360"/>
      </w:pPr>
      <w:r>
        <w:t xml:space="preserve">Develop a common level of ITSM maturity </w:t>
      </w:r>
      <w:r w:rsidR="00C56E14">
        <w:t xml:space="preserve">among </w:t>
      </w:r>
      <w:r w:rsidR="000F552F">
        <w:t xml:space="preserve">all </w:t>
      </w:r>
      <w:r w:rsidR="00C56E14">
        <w:t xml:space="preserve">IT staff </w:t>
      </w:r>
      <w:r>
        <w:t xml:space="preserve">– </w:t>
      </w:r>
      <w:r w:rsidR="00C56E14">
        <w:t>speak a common language</w:t>
      </w:r>
    </w:p>
    <w:p w:rsidR="000E7C9D" w:rsidRDefault="000E7C9D" w:rsidP="008A008B">
      <w:r>
        <w:tab/>
        <w:t xml:space="preserve">Know your procurement process </w:t>
      </w:r>
    </w:p>
    <w:p w:rsidR="00223ADB" w:rsidRPr="001079B2" w:rsidRDefault="00554E63" w:rsidP="008A008B">
      <w:pPr>
        <w:rPr>
          <w:b/>
          <w:i/>
          <w:color w:val="FF0000"/>
        </w:rPr>
      </w:pPr>
      <w:r w:rsidRPr="001079B2">
        <w:rPr>
          <w:b/>
          <w:i/>
          <w:color w:val="FF0000"/>
        </w:rPr>
        <w:t>Pick the right tool for you</w:t>
      </w:r>
    </w:p>
    <w:p w:rsidR="008A008B" w:rsidRDefault="00223ADB" w:rsidP="00554E63">
      <w:pPr>
        <w:ind w:left="720"/>
      </w:pPr>
      <w:r>
        <w:t>Features</w:t>
      </w:r>
      <w:r w:rsidR="008A008B">
        <w:t xml:space="preserve"> – what does your campus need?</w:t>
      </w:r>
      <w:r w:rsidR="000E7C9D">
        <w:t xml:space="preserve"> How do you know?</w:t>
      </w:r>
      <w:r>
        <w:tab/>
      </w:r>
      <w:r>
        <w:tab/>
      </w:r>
      <w:r w:rsidR="00554E63">
        <w:tab/>
      </w:r>
    </w:p>
    <w:p w:rsidR="008A008B" w:rsidRDefault="008A008B" w:rsidP="00554E63">
      <w:pPr>
        <w:ind w:left="720"/>
      </w:pPr>
      <w:r>
        <w:t xml:space="preserve">Right Size – will it support you </w:t>
      </w:r>
      <w:r w:rsidR="000E7C9D">
        <w:t xml:space="preserve">now and </w:t>
      </w:r>
      <w:r>
        <w:t>into the future?</w:t>
      </w:r>
      <w:r w:rsidR="00554E63">
        <w:tab/>
      </w:r>
      <w:r w:rsidR="00554E63">
        <w:tab/>
      </w:r>
      <w:r>
        <w:tab/>
      </w:r>
    </w:p>
    <w:p w:rsidR="008A008B" w:rsidRDefault="00554E63" w:rsidP="000E7C9D">
      <w:pPr>
        <w:ind w:left="720"/>
      </w:pPr>
      <w:r>
        <w:t>Sustainable</w:t>
      </w:r>
      <w:r w:rsidR="008A008B">
        <w:t xml:space="preserve"> – plan for support beyond implementation</w:t>
      </w:r>
    </w:p>
    <w:p w:rsidR="00223ADB" w:rsidRPr="001079B2" w:rsidRDefault="00554E63" w:rsidP="008A008B">
      <w:pPr>
        <w:rPr>
          <w:b/>
          <w:i/>
          <w:color w:val="FF0000"/>
        </w:rPr>
      </w:pPr>
      <w:r w:rsidRPr="001079B2">
        <w:rPr>
          <w:b/>
          <w:i/>
          <w:color w:val="FF0000"/>
        </w:rPr>
        <w:t>Don’t forget the process</w:t>
      </w:r>
      <w:r w:rsidR="007C2593" w:rsidRPr="001079B2">
        <w:rPr>
          <w:b/>
          <w:i/>
          <w:color w:val="FF0000"/>
        </w:rPr>
        <w:t xml:space="preserve"> – a fool with a tool…</w:t>
      </w:r>
    </w:p>
    <w:p w:rsidR="00554E63" w:rsidRDefault="00554E63" w:rsidP="009074FF">
      <w:pPr>
        <w:ind w:left="720"/>
      </w:pPr>
      <w:r>
        <w:t>A</w:t>
      </w:r>
      <w:r w:rsidR="008A008B">
        <w:t xml:space="preserve">gree on </w:t>
      </w:r>
      <w:r w:rsidR="000E7C9D">
        <w:t xml:space="preserve">the same </w:t>
      </w:r>
      <w:r w:rsidR="008A008B">
        <w:t>basic process for all but…</w:t>
      </w:r>
      <w:r w:rsidR="009074FF">
        <w:t xml:space="preserve"> </w:t>
      </w:r>
      <w:r>
        <w:t>Leave room for local flavor</w:t>
      </w:r>
    </w:p>
    <w:p w:rsidR="00554E63" w:rsidRDefault="008A008B" w:rsidP="008A008B">
      <w:pPr>
        <w:ind w:left="720"/>
      </w:pPr>
      <w:r>
        <w:t>Be ready to adapt – willingness among all stakeholders to change and compromise is crucial</w:t>
      </w:r>
    </w:p>
    <w:p w:rsidR="009074FF" w:rsidRDefault="009074FF" w:rsidP="008A008B">
      <w:pPr>
        <w:ind w:left="720"/>
      </w:pPr>
      <w:r>
        <w:t>Tool will inform the process which will inform the tool … can’t consider the process or tool in a vacuum</w:t>
      </w:r>
    </w:p>
    <w:p w:rsidR="00223ADB" w:rsidRPr="001079B2" w:rsidRDefault="000E7C9D" w:rsidP="008A008B">
      <w:pPr>
        <w:rPr>
          <w:b/>
          <w:i/>
          <w:color w:val="FF0000"/>
        </w:rPr>
      </w:pPr>
      <w:r w:rsidRPr="001079B2">
        <w:rPr>
          <w:b/>
          <w:i/>
          <w:color w:val="FF0000"/>
        </w:rPr>
        <w:t>Get your e</w:t>
      </w:r>
      <w:r w:rsidR="00223ADB" w:rsidRPr="001079B2">
        <w:rPr>
          <w:b/>
          <w:i/>
          <w:color w:val="FF0000"/>
        </w:rPr>
        <w:t>xecutive champions</w:t>
      </w:r>
      <w:r w:rsidRPr="001079B2">
        <w:rPr>
          <w:b/>
          <w:i/>
          <w:color w:val="FF0000"/>
        </w:rPr>
        <w:t xml:space="preserve"> on board</w:t>
      </w:r>
    </w:p>
    <w:p w:rsidR="008A008B" w:rsidRDefault="008A008B" w:rsidP="008A008B">
      <w:r>
        <w:tab/>
        <w:t>Support for human and fiscal resources needed</w:t>
      </w:r>
      <w:r w:rsidR="007C2593">
        <w:t xml:space="preserve"> </w:t>
      </w:r>
    </w:p>
    <w:p w:rsidR="008A008B" w:rsidRDefault="008A008B" w:rsidP="008A008B">
      <w:r>
        <w:tab/>
        <w:t>Reinforce the goal</w:t>
      </w:r>
      <w:r w:rsidR="000E7C9D">
        <w:t>, see ITSM as the strategic asset it is</w:t>
      </w:r>
    </w:p>
    <w:p w:rsidR="008A008B" w:rsidRDefault="008A008B" w:rsidP="008A008B">
      <w:r>
        <w:tab/>
      </w:r>
      <w:r w:rsidR="000E7C9D">
        <w:t>Involve your campus partners and customers – what do they get out of this?</w:t>
      </w:r>
    </w:p>
    <w:p w:rsidR="000E7C9D" w:rsidRPr="001079B2" w:rsidRDefault="000E7C9D" w:rsidP="008A008B">
      <w:pPr>
        <w:rPr>
          <w:b/>
          <w:i/>
          <w:color w:val="FF0000"/>
        </w:rPr>
      </w:pPr>
      <w:r w:rsidRPr="001079B2">
        <w:rPr>
          <w:b/>
          <w:i/>
          <w:color w:val="FF0000"/>
        </w:rPr>
        <w:t>Communicate, communicate, communicate</w:t>
      </w:r>
    </w:p>
    <w:p w:rsidR="000E7C9D" w:rsidRDefault="00BB2808" w:rsidP="008A008B">
      <w:r>
        <w:tab/>
      </w:r>
      <w:r w:rsidR="007C2593">
        <w:t xml:space="preserve">Shared ownership of both process and tool – implementation group discusses everything, decides </w:t>
      </w:r>
      <w:r w:rsidR="007C2593" w:rsidRPr="000F552F">
        <w:t>together</w:t>
      </w:r>
    </w:p>
    <w:p w:rsidR="007C2593" w:rsidRDefault="007C2593" w:rsidP="008A008B">
      <w:r>
        <w:tab/>
        <w:t>Shared governance – advisory group for shared production service decision-making</w:t>
      </w:r>
    </w:p>
    <w:p w:rsidR="007C2593" w:rsidRDefault="007C2593" w:rsidP="008A008B">
      <w:r>
        <w:tab/>
        <w:t xml:space="preserve">Regular implementation updates &amp; training – new features, changes, involve all IT in testing </w:t>
      </w:r>
    </w:p>
    <w:p w:rsidR="00223ADB" w:rsidRPr="001079B2" w:rsidRDefault="007221EC" w:rsidP="008A008B">
      <w:pPr>
        <w:rPr>
          <w:b/>
          <w:i/>
          <w:color w:val="FF0000"/>
        </w:rPr>
      </w:pPr>
      <w:r w:rsidRPr="001079B2">
        <w:rPr>
          <w:b/>
          <w:i/>
          <w:color w:val="FF0000"/>
        </w:rPr>
        <w:t>Get off to a good start</w:t>
      </w:r>
    </w:p>
    <w:p w:rsidR="008A008B" w:rsidRDefault="000E7C9D" w:rsidP="008A008B">
      <w:pPr>
        <w:ind w:left="360" w:firstLine="360"/>
      </w:pPr>
      <w:r>
        <w:t xml:space="preserve">Invest in an implementation partner - </w:t>
      </w:r>
      <w:r w:rsidR="008A008B">
        <w:t>I</w:t>
      </w:r>
      <w:r>
        <w:t>nvaluable expertise, best p</w:t>
      </w:r>
      <w:r w:rsidR="008A008B">
        <w:t>ractice</w:t>
      </w:r>
      <w:r>
        <w:t>s, time savings</w:t>
      </w:r>
    </w:p>
    <w:p w:rsidR="00223ADB" w:rsidRDefault="00223ADB" w:rsidP="000E7C9D">
      <w:pPr>
        <w:ind w:firstLine="720"/>
      </w:pPr>
      <w:r>
        <w:t>Dedicated, concentrated effort from the core team</w:t>
      </w:r>
      <w:r w:rsidR="000E7C9D">
        <w:t xml:space="preserve"> required</w:t>
      </w:r>
      <w:r w:rsidR="007C2593">
        <w:t xml:space="preserve"> – project management critical</w:t>
      </w:r>
    </w:p>
    <w:p w:rsidR="000E7C9D" w:rsidRDefault="000E7C9D" w:rsidP="000E7C9D">
      <w:pPr>
        <w:ind w:firstLine="720"/>
      </w:pPr>
      <w:r>
        <w:t xml:space="preserve">Phased approach – quick wins and manageable chunks of </w:t>
      </w:r>
      <w:r w:rsidR="00BB2808">
        <w:t>work</w:t>
      </w:r>
    </w:p>
    <w:p w:rsidR="00223ADB" w:rsidRPr="001079B2" w:rsidRDefault="000E7C9D" w:rsidP="000E7C9D">
      <w:pPr>
        <w:rPr>
          <w:b/>
          <w:i/>
          <w:color w:val="FF0000"/>
        </w:rPr>
      </w:pPr>
      <w:r w:rsidRPr="001079B2">
        <w:rPr>
          <w:b/>
          <w:i/>
          <w:color w:val="FF0000"/>
        </w:rPr>
        <w:t>It’s called Continuous I</w:t>
      </w:r>
      <w:r w:rsidR="00223ADB" w:rsidRPr="001079B2">
        <w:rPr>
          <w:b/>
          <w:i/>
          <w:color w:val="FF0000"/>
        </w:rPr>
        <w:t>mprovement</w:t>
      </w:r>
      <w:r w:rsidR="005F7AAB" w:rsidRPr="001079B2">
        <w:rPr>
          <w:b/>
          <w:i/>
          <w:color w:val="FF0000"/>
        </w:rPr>
        <w:t xml:space="preserve"> because you’r</w:t>
      </w:r>
      <w:r w:rsidR="00022368" w:rsidRPr="001079B2">
        <w:rPr>
          <w:b/>
          <w:i/>
          <w:color w:val="FF0000"/>
        </w:rPr>
        <w:t>e never “done”</w:t>
      </w:r>
    </w:p>
    <w:p w:rsidR="000E7C9D" w:rsidRDefault="000E7C9D" w:rsidP="000E7C9D">
      <w:r>
        <w:tab/>
        <w:t>You won’t get it all right the first time</w:t>
      </w:r>
    </w:p>
    <w:p w:rsidR="000E7C9D" w:rsidRDefault="000E7C9D" w:rsidP="000E7C9D">
      <w:r>
        <w:tab/>
        <w:t>Thousands of decisions, big and small – be ready to change your mind based on actual experience</w:t>
      </w:r>
    </w:p>
    <w:p w:rsidR="000E7C9D" w:rsidRDefault="000E7C9D" w:rsidP="000E7C9D">
      <w:r>
        <w:tab/>
        <w:t>Review your metrics and listen to the staff who use the tool every day</w:t>
      </w:r>
    </w:p>
    <w:p w:rsidR="007C2593" w:rsidRDefault="007C2593" w:rsidP="00484A51"/>
    <w:p w:rsidR="007C2593" w:rsidRDefault="007C2593" w:rsidP="008A008B">
      <w:pPr>
        <w:pStyle w:val="ListParagraph"/>
      </w:pPr>
    </w:p>
    <w:p w:rsidR="00223ADB" w:rsidRPr="00B236BA" w:rsidRDefault="00223ADB" w:rsidP="00B236BA">
      <w:pPr>
        <w:ind w:left="720" w:firstLine="720"/>
        <w:rPr>
          <w:b/>
          <w:color w:val="FF0000"/>
          <w:sz w:val="28"/>
          <w:szCs w:val="28"/>
        </w:rPr>
      </w:pPr>
      <w:r w:rsidRPr="00B236BA">
        <w:rPr>
          <w:b/>
          <w:color w:val="FF0000"/>
          <w:sz w:val="28"/>
          <w:szCs w:val="28"/>
        </w:rPr>
        <w:lastRenderedPageBreak/>
        <w:t>Developing a Shared Vision in a Decentralized Organization</w:t>
      </w:r>
    </w:p>
    <w:p w:rsidR="00D9404A" w:rsidRPr="007C2593" w:rsidRDefault="00D9404A" w:rsidP="007C2593">
      <w:pPr>
        <w:jc w:val="center"/>
        <w:rPr>
          <w:b/>
          <w:sz w:val="28"/>
          <w:szCs w:val="28"/>
        </w:rPr>
      </w:pPr>
    </w:p>
    <w:p w:rsidR="00A77082" w:rsidRPr="00B236BA" w:rsidRDefault="00113C69" w:rsidP="00E60220">
      <w:pPr>
        <w:ind w:left="360"/>
        <w:rPr>
          <w:b/>
          <w:i/>
          <w:color w:val="FF0000"/>
        </w:rPr>
      </w:pPr>
      <w:r w:rsidRPr="00B236BA">
        <w:rPr>
          <w:b/>
          <w:i/>
          <w:color w:val="FF0000"/>
        </w:rPr>
        <w:t>Are you ready for a change?</w:t>
      </w:r>
    </w:p>
    <w:p w:rsidR="00A77082" w:rsidRPr="00A77082" w:rsidRDefault="00A77082" w:rsidP="00E60220">
      <w:pPr>
        <w:ind w:left="360"/>
      </w:pPr>
      <w:r w:rsidRPr="00A77082">
        <w:tab/>
      </w:r>
      <w:r w:rsidR="006A6848">
        <w:t xml:space="preserve">Need some basis for a </w:t>
      </w:r>
      <w:r w:rsidR="00B34EDC">
        <w:t>collaborative venture, a culture of cooperation among IT teams</w:t>
      </w:r>
      <w:r w:rsidR="006A6848">
        <w:t xml:space="preserve"> </w:t>
      </w:r>
    </w:p>
    <w:p w:rsidR="00A77082" w:rsidRPr="00A77082" w:rsidRDefault="00A77082" w:rsidP="00A77082">
      <w:pPr>
        <w:ind w:left="360" w:firstLine="360"/>
      </w:pPr>
      <w:r w:rsidRPr="00A77082">
        <w:t>Executive sponsorship</w:t>
      </w:r>
      <w:r w:rsidR="006A6848">
        <w:t xml:space="preserve"> actively engaged and supportive of change</w:t>
      </w:r>
    </w:p>
    <w:p w:rsidR="00A77082" w:rsidRDefault="00A77082" w:rsidP="00E60220">
      <w:pPr>
        <w:ind w:left="360"/>
      </w:pPr>
      <w:r w:rsidRPr="00A77082">
        <w:tab/>
      </w:r>
      <w:r>
        <w:t>Investment in the process – both philosophically and fiscally</w:t>
      </w:r>
    </w:p>
    <w:p w:rsidR="00E60220" w:rsidRPr="00B236BA" w:rsidRDefault="00223ADB" w:rsidP="00E60220">
      <w:pPr>
        <w:ind w:left="360"/>
        <w:rPr>
          <w:b/>
          <w:i/>
          <w:color w:val="FF0000"/>
        </w:rPr>
      </w:pPr>
      <w:r w:rsidRPr="00B236BA">
        <w:rPr>
          <w:b/>
          <w:i/>
          <w:color w:val="FF0000"/>
        </w:rPr>
        <w:t>Inclusion</w:t>
      </w:r>
      <w:r w:rsidR="00E60220" w:rsidRPr="00B236BA">
        <w:rPr>
          <w:b/>
          <w:i/>
          <w:color w:val="FF0000"/>
        </w:rPr>
        <w:t xml:space="preserve"> is critical</w:t>
      </w:r>
    </w:p>
    <w:p w:rsidR="00223ADB" w:rsidRDefault="00A77082" w:rsidP="00E60220">
      <w:pPr>
        <w:ind w:left="360" w:firstLine="360"/>
      </w:pPr>
      <w:r>
        <w:t>F</w:t>
      </w:r>
      <w:r w:rsidR="00223ADB">
        <w:t>rom beginning to end</w:t>
      </w:r>
      <w:r w:rsidR="004B120D">
        <w:t xml:space="preserve"> and every step along the way </w:t>
      </w:r>
      <w:r w:rsidR="00223ADB">
        <w:t>– everyone has a voice</w:t>
      </w:r>
    </w:p>
    <w:p w:rsidR="00A77082" w:rsidRDefault="00D9404A" w:rsidP="00E60220">
      <w:pPr>
        <w:ind w:left="360" w:firstLine="360"/>
      </w:pPr>
      <w:r>
        <w:t>Take the time to truly u</w:t>
      </w:r>
      <w:r w:rsidR="00A77082">
        <w:t xml:space="preserve">nderstand </w:t>
      </w:r>
      <w:r w:rsidR="00113C69">
        <w:t xml:space="preserve">the needs of </w:t>
      </w:r>
      <w:r w:rsidR="00A77082">
        <w:t>all teams</w:t>
      </w:r>
      <w:r>
        <w:t xml:space="preserve"> and </w:t>
      </w:r>
      <w:r w:rsidR="00A77082">
        <w:t>audiences</w:t>
      </w:r>
    </w:p>
    <w:p w:rsidR="00A77082" w:rsidRDefault="00A77082" w:rsidP="00E60220">
      <w:pPr>
        <w:ind w:left="360" w:firstLine="360"/>
      </w:pPr>
      <w:r>
        <w:t>Include campus partners, particularly those like HR and Admissions who might receive tickets</w:t>
      </w:r>
    </w:p>
    <w:p w:rsidR="00A77082" w:rsidRDefault="00A77082" w:rsidP="00E60220">
      <w:pPr>
        <w:ind w:left="360" w:firstLine="360"/>
      </w:pPr>
      <w:r>
        <w:t>Don’t forget areas like Purchasing or Facilities who have similar needs and might have interest</w:t>
      </w:r>
    </w:p>
    <w:p w:rsidR="00A77082" w:rsidRDefault="004B120D" w:rsidP="00D9404A">
      <w:pPr>
        <w:ind w:left="360" w:firstLine="360"/>
      </w:pPr>
      <w:r>
        <w:t>Inclusion doesn’t end with implementation – establish ongoing governance that is also inclusive</w:t>
      </w:r>
    </w:p>
    <w:p w:rsidR="00E60220" w:rsidRPr="00B236BA" w:rsidRDefault="00E60220" w:rsidP="00E60220">
      <w:pPr>
        <w:ind w:left="360"/>
        <w:rPr>
          <w:b/>
          <w:i/>
          <w:color w:val="FF0000"/>
        </w:rPr>
      </w:pPr>
      <w:r w:rsidRPr="00B236BA">
        <w:rPr>
          <w:b/>
          <w:i/>
          <w:color w:val="FF0000"/>
        </w:rPr>
        <w:t>Decisions are made together</w:t>
      </w:r>
      <w:r w:rsidR="00B34EDC" w:rsidRPr="00B236BA">
        <w:rPr>
          <w:b/>
          <w:i/>
          <w:color w:val="FF0000"/>
        </w:rPr>
        <w:t>, at a representative table</w:t>
      </w:r>
      <w:r w:rsidRPr="00B236BA">
        <w:rPr>
          <w:b/>
          <w:i/>
          <w:color w:val="FF0000"/>
        </w:rPr>
        <w:t xml:space="preserve"> </w:t>
      </w:r>
    </w:p>
    <w:p w:rsidR="00A77082" w:rsidRDefault="00B34EDC" w:rsidP="00E60220">
      <w:pPr>
        <w:ind w:left="360" w:firstLine="360"/>
      </w:pPr>
      <w:r>
        <w:t>It’s n</w:t>
      </w:r>
      <w:r w:rsidR="00A77082">
        <w:t xml:space="preserve">ot a central IT </w:t>
      </w:r>
      <w:r>
        <w:t>initiative</w:t>
      </w:r>
      <w:r w:rsidR="00A77082">
        <w:t xml:space="preserve">, </w:t>
      </w:r>
      <w:r>
        <w:t xml:space="preserve">it’s </w:t>
      </w:r>
      <w:r w:rsidR="00A77082">
        <w:t xml:space="preserve">an all of IT </w:t>
      </w:r>
      <w:r>
        <w:t>initiative</w:t>
      </w:r>
    </w:p>
    <w:p w:rsidR="00350A91" w:rsidRDefault="00350A91" w:rsidP="00E60220">
      <w:pPr>
        <w:ind w:left="360" w:firstLine="360"/>
      </w:pPr>
      <w:r>
        <w:t>Gain automatic</w:t>
      </w:r>
      <w:r w:rsidR="00223ADB">
        <w:t xml:space="preserve"> buy-in</w:t>
      </w:r>
      <w:r w:rsidR="00D9404A">
        <w:t xml:space="preserve"> from</w:t>
      </w:r>
      <w:r>
        <w:t xml:space="preserve"> collective decision-making, as well as shared knowledge of the system</w:t>
      </w:r>
    </w:p>
    <w:p w:rsidR="00E60220" w:rsidRDefault="00D9404A" w:rsidP="00E60220">
      <w:pPr>
        <w:ind w:left="360" w:firstLine="360"/>
      </w:pPr>
      <w:r>
        <w:t>Builds a s</w:t>
      </w:r>
      <w:r w:rsidR="00E60220">
        <w:t xml:space="preserve">ense of community – we’re all in it together, we all </w:t>
      </w:r>
      <w:r w:rsidR="00350A91">
        <w:t>share</w:t>
      </w:r>
      <w:r w:rsidR="00E60220">
        <w:t xml:space="preserve"> the same challenges and rewards</w:t>
      </w:r>
    </w:p>
    <w:p w:rsidR="00E60220" w:rsidRDefault="00D9404A" w:rsidP="00D9404A">
      <w:pPr>
        <w:ind w:left="360" w:firstLine="360"/>
      </w:pPr>
      <w:r w:rsidRPr="004B120D">
        <w:t>Understand and accept that this adds time to any implementation</w:t>
      </w:r>
    </w:p>
    <w:p w:rsidR="00223ADB" w:rsidRPr="00B236BA" w:rsidRDefault="00223ADB" w:rsidP="00E60220">
      <w:pPr>
        <w:ind w:left="360"/>
        <w:rPr>
          <w:b/>
          <w:i/>
          <w:color w:val="FF0000"/>
        </w:rPr>
      </w:pPr>
      <w:r w:rsidRPr="00B236BA">
        <w:rPr>
          <w:b/>
          <w:i/>
          <w:color w:val="FF0000"/>
        </w:rPr>
        <w:t>Willingness to compromise</w:t>
      </w:r>
    </w:p>
    <w:p w:rsidR="00A77082" w:rsidRPr="004B120D" w:rsidRDefault="00A77082" w:rsidP="00A77082">
      <w:pPr>
        <w:ind w:left="360"/>
      </w:pPr>
      <w:r w:rsidRPr="00A77082">
        <w:rPr>
          <w:i/>
        </w:rPr>
        <w:tab/>
      </w:r>
      <w:r w:rsidRPr="004B120D">
        <w:t>Consensus can’t be mandated, so it must be built</w:t>
      </w:r>
      <w:r w:rsidR="00D9404A">
        <w:t xml:space="preserve"> – we have to choose to collaborate in a decentralized org</w:t>
      </w:r>
    </w:p>
    <w:p w:rsidR="00A77082" w:rsidRDefault="00A77082" w:rsidP="00E60220">
      <w:pPr>
        <w:ind w:left="360"/>
      </w:pPr>
      <w:r w:rsidRPr="004B120D">
        <w:tab/>
      </w:r>
      <w:r w:rsidR="00D9404A">
        <w:t xml:space="preserve">Teams must be willing to adapt their local processes to a more global one </w:t>
      </w:r>
    </w:p>
    <w:p w:rsidR="00D9404A" w:rsidRDefault="00B34EDC" w:rsidP="00E60220">
      <w:pPr>
        <w:ind w:left="360"/>
      </w:pPr>
      <w:r>
        <w:tab/>
        <w:t xml:space="preserve">Reasonable expectations are </w:t>
      </w:r>
      <w:r w:rsidR="00D9404A">
        <w:t xml:space="preserve">important – not trying to </w:t>
      </w:r>
      <w:r>
        <w:t>achieve</w:t>
      </w:r>
      <w:r w:rsidR="00D9404A">
        <w:t xml:space="preserve"> </w:t>
      </w:r>
      <w:r>
        <w:t>perfection</w:t>
      </w:r>
      <w:r w:rsidR="00D9404A">
        <w:t xml:space="preserve"> right out of the box</w:t>
      </w:r>
    </w:p>
    <w:p w:rsidR="006A6848" w:rsidRPr="004B120D" w:rsidRDefault="006A6848" w:rsidP="006A6848">
      <w:pPr>
        <w:ind w:left="360" w:firstLine="360"/>
      </w:pPr>
      <w:r>
        <w:t xml:space="preserve">Your tool will have some things you love, and some things </w:t>
      </w:r>
      <w:r w:rsidR="00D21BA8">
        <w:t>you don’t</w:t>
      </w:r>
      <w:r>
        <w:t xml:space="preserve"> – focus on the things you love</w:t>
      </w:r>
    </w:p>
    <w:p w:rsidR="00E60220" w:rsidRPr="00B236BA" w:rsidRDefault="00223ADB" w:rsidP="00E60220">
      <w:pPr>
        <w:ind w:left="360"/>
        <w:rPr>
          <w:color w:val="FF0000"/>
        </w:rPr>
      </w:pPr>
      <w:r w:rsidRPr="00B236BA">
        <w:rPr>
          <w:b/>
          <w:i/>
          <w:color w:val="FF0000"/>
        </w:rPr>
        <w:t>Flexible process important</w:t>
      </w:r>
      <w:r w:rsidR="00E60220" w:rsidRPr="00B236BA">
        <w:rPr>
          <w:color w:val="FF0000"/>
        </w:rPr>
        <w:t xml:space="preserve"> </w:t>
      </w:r>
    </w:p>
    <w:p w:rsidR="00A77082" w:rsidRDefault="00A77082" w:rsidP="00E60220">
      <w:pPr>
        <w:ind w:left="360" w:firstLine="360"/>
      </w:pPr>
      <w:r>
        <w:t>Understand current process and where gaps exist before</w:t>
      </w:r>
      <w:r w:rsidR="006A6848">
        <w:t xml:space="preserve"> recommending a</w:t>
      </w:r>
      <w:r>
        <w:t xml:space="preserve"> new one</w:t>
      </w:r>
    </w:p>
    <w:p w:rsidR="00223ADB" w:rsidRDefault="006A6848" w:rsidP="00E60220">
      <w:pPr>
        <w:ind w:left="360" w:firstLine="360"/>
      </w:pPr>
      <w:r>
        <w:t xml:space="preserve">Be sure </w:t>
      </w:r>
      <w:r w:rsidR="00D21BA8">
        <w:t xml:space="preserve">your unified </w:t>
      </w:r>
      <w:r>
        <w:t>process/tool</w:t>
      </w:r>
      <w:r w:rsidR="00223ADB">
        <w:t xml:space="preserve"> is also adaptable to </w:t>
      </w:r>
      <w:r w:rsidR="00D21BA8">
        <w:t>specific local needs</w:t>
      </w:r>
    </w:p>
    <w:p w:rsidR="00A77082" w:rsidRPr="00223ADB" w:rsidRDefault="006A6848" w:rsidP="00E60220">
      <w:pPr>
        <w:ind w:left="360" w:firstLine="360"/>
      </w:pPr>
      <w:r>
        <w:t>Truly continuous improvement – decisions made prior to implementation will change and evolve with use</w:t>
      </w:r>
    </w:p>
    <w:p w:rsidR="005A5449" w:rsidRPr="00B236BA" w:rsidRDefault="00E60220" w:rsidP="00E60220">
      <w:pPr>
        <w:ind w:left="360"/>
        <w:rPr>
          <w:b/>
          <w:i/>
          <w:color w:val="FF0000"/>
        </w:rPr>
      </w:pPr>
      <w:r w:rsidRPr="00B236BA">
        <w:rPr>
          <w:b/>
          <w:i/>
          <w:color w:val="FF0000"/>
        </w:rPr>
        <w:t>Sell the value of ITSM</w:t>
      </w:r>
      <w:r w:rsidR="00D9404A" w:rsidRPr="00B236BA">
        <w:rPr>
          <w:b/>
          <w:i/>
          <w:color w:val="FF0000"/>
        </w:rPr>
        <w:t xml:space="preserve"> to IT and to </w:t>
      </w:r>
      <w:r w:rsidR="00D21BA8" w:rsidRPr="00B236BA">
        <w:rPr>
          <w:b/>
          <w:i/>
          <w:color w:val="FF0000"/>
        </w:rPr>
        <w:t>users</w:t>
      </w:r>
    </w:p>
    <w:p w:rsidR="00223ADB" w:rsidRDefault="00554E63" w:rsidP="00E60220">
      <w:pPr>
        <w:ind w:left="360" w:firstLine="360"/>
      </w:pPr>
      <w:r>
        <w:t xml:space="preserve">Consistent support </w:t>
      </w:r>
      <w:r w:rsidR="00B34EDC">
        <w:t xml:space="preserve">experience </w:t>
      </w:r>
      <w:r>
        <w:t xml:space="preserve">for all </w:t>
      </w:r>
      <w:r w:rsidR="00D21BA8">
        <w:t>users</w:t>
      </w:r>
      <w:r w:rsidR="0012740E">
        <w:t xml:space="preserve"> – shared pro</w:t>
      </w:r>
      <w:r w:rsidR="00B34EDC">
        <w:t>c</w:t>
      </w:r>
      <w:r w:rsidR="0012740E">
        <w:t>ess and tool allows IT to back each other up</w:t>
      </w:r>
    </w:p>
    <w:p w:rsidR="00223ADB" w:rsidRDefault="00554E63" w:rsidP="004B120D">
      <w:pPr>
        <w:ind w:left="360" w:firstLine="360"/>
      </w:pPr>
      <w:r>
        <w:t>Single pane of glass</w:t>
      </w:r>
      <w:r w:rsidR="0013209C">
        <w:t xml:space="preserve"> for IT and visibility for </w:t>
      </w:r>
      <w:r w:rsidR="00D21BA8">
        <w:t>users</w:t>
      </w:r>
      <w:r w:rsidR="0013209C">
        <w:t xml:space="preserve"> into the work being done for them</w:t>
      </w:r>
    </w:p>
    <w:p w:rsidR="0013209C" w:rsidRDefault="00B34EDC" w:rsidP="00B34EDC">
      <w:pPr>
        <w:ind w:left="360" w:firstLine="360"/>
      </w:pPr>
      <w:r>
        <w:t>Federated knowledge in one system, available to all  - hugely important and beneficial for years to come</w:t>
      </w:r>
    </w:p>
    <w:p w:rsidR="00B236BA" w:rsidRDefault="00B236BA" w:rsidP="00113C69">
      <w:pPr>
        <w:jc w:val="center"/>
        <w:rPr>
          <w:b/>
          <w:sz w:val="28"/>
          <w:szCs w:val="28"/>
        </w:rPr>
      </w:pPr>
    </w:p>
    <w:p w:rsidR="00113C69" w:rsidRPr="00B236BA" w:rsidRDefault="00113C69" w:rsidP="00113C69">
      <w:pPr>
        <w:jc w:val="center"/>
        <w:rPr>
          <w:b/>
          <w:color w:val="FF0000"/>
          <w:sz w:val="28"/>
          <w:szCs w:val="28"/>
        </w:rPr>
      </w:pPr>
      <w:r w:rsidRPr="00B236BA">
        <w:rPr>
          <w:b/>
          <w:color w:val="FF0000"/>
          <w:sz w:val="28"/>
          <w:szCs w:val="28"/>
        </w:rPr>
        <w:lastRenderedPageBreak/>
        <w:t>IT Service Management at Illinois State University</w:t>
      </w:r>
    </w:p>
    <w:p w:rsidR="00113C69" w:rsidRDefault="00113C69" w:rsidP="00113C69">
      <w:pPr>
        <w:jc w:val="center"/>
        <w:rPr>
          <w:b/>
          <w:sz w:val="28"/>
          <w:szCs w:val="28"/>
        </w:rPr>
      </w:pPr>
    </w:p>
    <w:p w:rsidR="00113C69" w:rsidRDefault="00113C69" w:rsidP="00113C69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DCE4BE0" wp14:editId="6E41D931">
            <wp:extent cx="5380074" cy="3486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754" cy="350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69" w:rsidRDefault="00113C69" w:rsidP="00113C69">
      <w:pPr>
        <w:rPr>
          <w:b/>
          <w:i/>
        </w:rPr>
      </w:pPr>
      <w:bookmarkStart w:id="0" w:name="_GoBack"/>
      <w:bookmarkEnd w:id="0"/>
    </w:p>
    <w:p w:rsidR="00113C69" w:rsidRPr="00B236BA" w:rsidRDefault="00113C69" w:rsidP="00113C69">
      <w:pPr>
        <w:rPr>
          <w:b/>
          <w:i/>
          <w:color w:val="FF0000"/>
        </w:rPr>
      </w:pPr>
      <w:r w:rsidRPr="00B236BA">
        <w:rPr>
          <w:b/>
          <w:i/>
          <w:color w:val="FF0000"/>
        </w:rPr>
        <w:t>Three Years Ago</w:t>
      </w:r>
    </w:p>
    <w:p w:rsidR="00113C69" w:rsidRDefault="00113C69" w:rsidP="00113C69">
      <w:pPr>
        <w:ind w:firstLine="720"/>
      </w:pPr>
      <w:r>
        <w:t xml:space="preserve">19 separate IT units, all with their own service management processes </w:t>
      </w:r>
    </w:p>
    <w:p w:rsidR="00113C69" w:rsidRDefault="00113C69" w:rsidP="00113C69">
      <w:pPr>
        <w:ind w:firstLine="720"/>
      </w:pPr>
      <w:r>
        <w:t xml:space="preserve">Though some Incident Management process was established, other process areas were lacking or immature  </w:t>
      </w:r>
    </w:p>
    <w:p w:rsidR="00113C69" w:rsidRDefault="00113C69" w:rsidP="00113C69">
      <w:pPr>
        <w:ind w:firstLine="720"/>
      </w:pPr>
      <w:r>
        <w:t>3 ITSM Tools, and many ad-hoc or self-developed solutions for supporting Incident Management</w:t>
      </w:r>
    </w:p>
    <w:p w:rsidR="00113C69" w:rsidRDefault="00113C69" w:rsidP="00113C69">
      <w:pPr>
        <w:ind w:firstLine="720"/>
      </w:pPr>
      <w:r>
        <w:t>No ability to route issues amongst different units/teams</w:t>
      </w:r>
    </w:p>
    <w:p w:rsidR="00113C69" w:rsidRPr="00B236BA" w:rsidRDefault="00113C69" w:rsidP="00113C69">
      <w:pPr>
        <w:rPr>
          <w:b/>
          <w:i/>
          <w:color w:val="FF0000"/>
        </w:rPr>
      </w:pPr>
      <w:r w:rsidRPr="00B236BA">
        <w:rPr>
          <w:b/>
          <w:i/>
          <w:color w:val="FF0000"/>
        </w:rPr>
        <w:t>Today</w:t>
      </w:r>
    </w:p>
    <w:p w:rsidR="00113C69" w:rsidRDefault="00113C69" w:rsidP="00113C69">
      <w:r>
        <w:tab/>
        <w:t>A single tool</w:t>
      </w:r>
      <w:r w:rsidR="00DA0F7E">
        <w:t xml:space="preserve"> (Cherwell)</w:t>
      </w:r>
      <w:r>
        <w:t xml:space="preserve"> was procured for all campus units to leverage for IT Service Management</w:t>
      </w:r>
    </w:p>
    <w:p w:rsidR="00113C69" w:rsidRDefault="00113C69" w:rsidP="00113C69">
      <w:r>
        <w:tab/>
        <w:t>All areas have adopted use of the tool and a unified incident management process was established</w:t>
      </w:r>
    </w:p>
    <w:p w:rsidR="00113C69" w:rsidRDefault="00113C69" w:rsidP="00113C69">
      <w:r>
        <w:tab/>
        <w:t>Service Request fulfillment was established as a separate service management process</w:t>
      </w:r>
    </w:p>
    <w:p w:rsidR="00113C69" w:rsidRDefault="00113C69" w:rsidP="00113C69">
      <w:r>
        <w:tab/>
        <w:t>Change Management process has been created and adopted for central IT</w:t>
      </w:r>
    </w:p>
    <w:p w:rsidR="00113C69" w:rsidRDefault="00113C69" w:rsidP="00113C69">
      <w:r>
        <w:tab/>
        <w:t>Phase I of a campus-wide CMDB was completed focusing on core systems and servers</w:t>
      </w:r>
    </w:p>
    <w:p w:rsidR="00113C69" w:rsidRDefault="00113C69" w:rsidP="00113C69">
      <w:r>
        <w:tab/>
        <w:t>Knowledge Management was centralized in the ITSM tool for both customers and IT staff</w:t>
      </w:r>
    </w:p>
    <w:p w:rsidR="00113C69" w:rsidRDefault="00113C69" w:rsidP="00113C69">
      <w:r>
        <w:tab/>
        <w:t>Service Level Standards were established campus-wide for incidents and requests</w:t>
      </w:r>
    </w:p>
    <w:p w:rsidR="00113C69" w:rsidRDefault="00113C69" w:rsidP="00113C69">
      <w:r>
        <w:tab/>
        <w:t>Single self-service portal established for all users</w:t>
      </w:r>
    </w:p>
    <w:p w:rsidR="00113C69" w:rsidRDefault="00113C69" w:rsidP="00113C69">
      <w:pPr>
        <w:ind w:firstLine="720"/>
      </w:pPr>
      <w:r>
        <w:t xml:space="preserve">Currently in development:  Release, Vendor, Project, Problem, Equipment Checkout, Mobile </w:t>
      </w:r>
    </w:p>
    <w:p w:rsidR="00113C69" w:rsidRDefault="00113C69" w:rsidP="00113C69">
      <w:r>
        <w:tab/>
      </w:r>
    </w:p>
    <w:sectPr w:rsidR="00113C69" w:rsidSect="00600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B2" w:rsidRDefault="001079B2" w:rsidP="001079B2">
      <w:pPr>
        <w:spacing w:after="0" w:line="240" w:lineRule="auto"/>
      </w:pPr>
      <w:r>
        <w:separator/>
      </w:r>
    </w:p>
  </w:endnote>
  <w:endnote w:type="continuationSeparator" w:id="0">
    <w:p w:rsidR="001079B2" w:rsidRDefault="001079B2" w:rsidP="0010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B2" w:rsidRDefault="001079B2" w:rsidP="001079B2">
      <w:pPr>
        <w:spacing w:after="0" w:line="240" w:lineRule="auto"/>
      </w:pPr>
      <w:r>
        <w:separator/>
      </w:r>
    </w:p>
  </w:footnote>
  <w:footnote w:type="continuationSeparator" w:id="0">
    <w:p w:rsidR="001079B2" w:rsidRDefault="001079B2" w:rsidP="00107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7C3D"/>
    <w:multiLevelType w:val="hybridMultilevel"/>
    <w:tmpl w:val="E978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DB"/>
    <w:rsid w:val="00022368"/>
    <w:rsid w:val="000E7C9D"/>
    <w:rsid w:val="000F552F"/>
    <w:rsid w:val="001079B2"/>
    <w:rsid w:val="00113C69"/>
    <w:rsid w:val="0012740E"/>
    <w:rsid w:val="0013209C"/>
    <w:rsid w:val="00223ADB"/>
    <w:rsid w:val="00350A91"/>
    <w:rsid w:val="00484A51"/>
    <w:rsid w:val="004B120D"/>
    <w:rsid w:val="00500BCF"/>
    <w:rsid w:val="00554E63"/>
    <w:rsid w:val="005A5449"/>
    <w:rsid w:val="005E7087"/>
    <w:rsid w:val="005F7AAB"/>
    <w:rsid w:val="006002E0"/>
    <w:rsid w:val="006A6848"/>
    <w:rsid w:val="006C2924"/>
    <w:rsid w:val="007221EC"/>
    <w:rsid w:val="007C2593"/>
    <w:rsid w:val="00805B78"/>
    <w:rsid w:val="008547FB"/>
    <w:rsid w:val="00881B48"/>
    <w:rsid w:val="008A008B"/>
    <w:rsid w:val="009074FF"/>
    <w:rsid w:val="00A77082"/>
    <w:rsid w:val="00A82048"/>
    <w:rsid w:val="00B236BA"/>
    <w:rsid w:val="00B34EDC"/>
    <w:rsid w:val="00BB2808"/>
    <w:rsid w:val="00C56E14"/>
    <w:rsid w:val="00CB638E"/>
    <w:rsid w:val="00D21BA8"/>
    <w:rsid w:val="00D9404A"/>
    <w:rsid w:val="00DA0F7E"/>
    <w:rsid w:val="00E54EE2"/>
    <w:rsid w:val="00E6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76815B7-CAAB-4219-938D-22E279D6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B2"/>
  </w:style>
  <w:style w:type="paragraph" w:styleId="Footer">
    <w:name w:val="footer"/>
    <w:basedOn w:val="Normal"/>
    <w:link w:val="FooterChar"/>
    <w:uiPriority w:val="99"/>
    <w:unhideWhenUsed/>
    <w:rsid w:val="0010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B2"/>
  </w:style>
  <w:style w:type="paragraph" w:styleId="BalloonText">
    <w:name w:val="Balloon Text"/>
    <w:basedOn w:val="Normal"/>
    <w:link w:val="BalloonTextChar"/>
    <w:uiPriority w:val="99"/>
    <w:semiHidden/>
    <w:unhideWhenUsed/>
    <w:rsid w:val="005E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Birckelbaw, Carla</dc:creator>
  <cp:keywords/>
  <dc:description/>
  <cp:lastModifiedBy>Birckelbaw, Carla</cp:lastModifiedBy>
  <cp:revision>2</cp:revision>
  <cp:lastPrinted>2016-10-21T21:14:00Z</cp:lastPrinted>
  <dcterms:created xsi:type="dcterms:W3CDTF">2016-11-04T19:30:00Z</dcterms:created>
  <dcterms:modified xsi:type="dcterms:W3CDTF">2016-11-04T19:30:00Z</dcterms:modified>
</cp:coreProperties>
</file>