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C88F" w14:textId="1A574612" w:rsidR="004F05BC" w:rsidRPr="004F05BC" w:rsidRDefault="004F05BC" w:rsidP="004F05BC">
      <w:pPr>
        <w:spacing w:line="276" w:lineRule="auto"/>
        <w:jc w:val="center"/>
        <w:rPr>
          <w:rFonts w:ascii="Arial" w:hAnsi="Arial" w:cs="Arial"/>
          <w:b/>
          <w:color w:val="0084A9"/>
          <w:sz w:val="48"/>
          <w:szCs w:val="48"/>
        </w:rPr>
      </w:pPr>
      <w:r>
        <w:rPr>
          <w:rFonts w:ascii="Arial" w:hAnsi="Arial" w:cs="Arial"/>
          <w:b/>
          <w:noProof/>
          <w:sz w:val="32"/>
          <w:szCs w:val="32"/>
        </w:rPr>
        <w:drawing>
          <wp:anchor distT="0" distB="0" distL="114300" distR="114300" simplePos="0" relativeHeight="251658240" behindDoc="0" locked="0" layoutInCell="1" allowOverlap="1" wp14:anchorId="42A92D1F" wp14:editId="15EDF6BC">
            <wp:simplePos x="0" y="0"/>
            <wp:positionH relativeFrom="column">
              <wp:posOffset>-19050</wp:posOffset>
            </wp:positionH>
            <wp:positionV relativeFrom="paragraph">
              <wp:posOffset>-698500</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9">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r w:rsidR="006712DD" w:rsidRPr="006712DD">
        <w:rPr>
          <w:rFonts w:ascii="Arial" w:hAnsi="Arial" w:cs="Arial"/>
          <w:b/>
          <w:color w:val="0084A9"/>
          <w:sz w:val="48"/>
          <w:szCs w:val="48"/>
        </w:rPr>
        <w:t xml:space="preserve"> </w:t>
      </w:r>
      <w:r w:rsidR="006712DD" w:rsidRPr="003B7750">
        <w:rPr>
          <w:rFonts w:ascii="Arial" w:hAnsi="Arial" w:cs="Arial"/>
          <w:b/>
          <w:color w:val="0084A9"/>
          <w:sz w:val="48"/>
          <w:szCs w:val="48"/>
        </w:rPr>
        <w:t xml:space="preserve">ELI </w:t>
      </w:r>
      <w:r w:rsidR="004E0ABE">
        <w:rPr>
          <w:rFonts w:ascii="Arial" w:hAnsi="Arial" w:cs="Arial"/>
          <w:b/>
          <w:color w:val="0084A9"/>
          <w:sz w:val="48"/>
          <w:szCs w:val="48"/>
        </w:rPr>
        <w:t>Virtual Event</w:t>
      </w:r>
    </w:p>
    <w:p w14:paraId="77438F29" w14:textId="77777777" w:rsidR="00487E4E" w:rsidRDefault="00487E4E" w:rsidP="006731B8">
      <w:pPr>
        <w:pStyle w:val="ELIbodytext"/>
        <w:spacing w:before="0" w:after="0" w:line="240" w:lineRule="auto"/>
        <w:ind w:left="0"/>
        <w:rPr>
          <w:rFonts w:cs="Arial"/>
          <w:sz w:val="18"/>
          <w:szCs w:val="18"/>
        </w:rPr>
      </w:pPr>
    </w:p>
    <w:p w14:paraId="00E136F4" w14:textId="63BC2F7A" w:rsidR="00D432DE" w:rsidRPr="006712DD" w:rsidRDefault="00852CA1" w:rsidP="00D432DE">
      <w:pPr>
        <w:jc w:val="center"/>
        <w:rPr>
          <w:rFonts w:ascii="Arial" w:hAnsi="Arial" w:cs="Arial"/>
          <w:b/>
          <w:sz w:val="36"/>
          <w:szCs w:val="36"/>
        </w:rPr>
      </w:pPr>
      <w:r>
        <w:rPr>
          <w:rFonts w:ascii="Arial" w:hAnsi="Arial" w:cs="Arial"/>
          <w:b/>
          <w:sz w:val="36"/>
          <w:szCs w:val="36"/>
        </w:rPr>
        <w:t>Tips for Individual and Team Participation</w:t>
      </w:r>
      <w:r w:rsidR="00D432DE" w:rsidRPr="006712DD">
        <w:rPr>
          <w:rFonts w:ascii="Arial" w:hAnsi="Arial" w:cs="Arial"/>
          <w:b/>
          <w:sz w:val="36"/>
          <w:szCs w:val="36"/>
        </w:rPr>
        <w:t xml:space="preserve"> </w:t>
      </w:r>
    </w:p>
    <w:p w14:paraId="5B05E8DC" w14:textId="77777777" w:rsidR="00D432DE" w:rsidRPr="006712DD" w:rsidRDefault="00D432DE" w:rsidP="00D432DE">
      <w:pPr>
        <w:rPr>
          <w:rFonts w:asciiTheme="majorHAnsi" w:hAnsiTheme="majorHAnsi" w:cs="Arial"/>
          <w:sz w:val="22"/>
          <w:szCs w:val="22"/>
        </w:rPr>
      </w:pPr>
    </w:p>
    <w:p w14:paraId="549154F8" w14:textId="1B194B99" w:rsidR="00852CA1" w:rsidRDefault="00852CA1" w:rsidP="00852CA1">
      <w:pPr>
        <w:pStyle w:val="ELIbodytext"/>
        <w:spacing w:before="0" w:after="0" w:line="240" w:lineRule="auto"/>
        <w:ind w:left="0"/>
        <w:rPr>
          <w:rFonts w:asciiTheme="majorHAnsi" w:hAnsiTheme="majorHAnsi" w:cs="Arial"/>
          <w:sz w:val="22"/>
          <w:szCs w:val="22"/>
        </w:rPr>
      </w:pPr>
      <w:r w:rsidRPr="00852CA1">
        <w:rPr>
          <w:rFonts w:asciiTheme="majorHAnsi" w:hAnsiTheme="majorHAnsi" w:cs="Arial"/>
          <w:sz w:val="22"/>
          <w:szCs w:val="22"/>
        </w:rPr>
        <w:t xml:space="preserve">Online conferences and seminars are convenient and accessible, making them an extremely valuable part of professional development plans when they are offered and consumed under the right circumstances.  For some this will mean participating as an individual, while for others this may mean participating as a team. Here are some things you may want to consider as you contemplate </w:t>
      </w:r>
      <w:r>
        <w:rPr>
          <w:rFonts w:asciiTheme="majorHAnsi" w:hAnsiTheme="majorHAnsi" w:cs="Arial"/>
          <w:sz w:val="22"/>
          <w:szCs w:val="22"/>
        </w:rPr>
        <w:t xml:space="preserve">how you will participate. </w:t>
      </w:r>
    </w:p>
    <w:p w14:paraId="6B2C7A5A" w14:textId="77777777" w:rsidR="00852CA1" w:rsidRPr="00852CA1" w:rsidRDefault="00852CA1" w:rsidP="00852CA1">
      <w:pPr>
        <w:pStyle w:val="ELIbodytext"/>
        <w:spacing w:before="0" w:after="0" w:line="240" w:lineRule="auto"/>
        <w:ind w:left="0"/>
        <w:rPr>
          <w:rFonts w:asciiTheme="majorHAnsi" w:hAnsiTheme="majorHAnsi" w:cs="Arial"/>
          <w:sz w:val="22"/>
          <w:szCs w:val="22"/>
        </w:rPr>
      </w:pPr>
    </w:p>
    <w:p w14:paraId="66758010" w14:textId="77777777" w:rsidR="00852CA1" w:rsidRPr="00852CA1" w:rsidRDefault="00852CA1" w:rsidP="00852CA1">
      <w:pPr>
        <w:pStyle w:val="ELIbodytext"/>
        <w:spacing w:before="0" w:after="0" w:line="240" w:lineRule="auto"/>
        <w:ind w:left="0"/>
        <w:rPr>
          <w:rFonts w:asciiTheme="majorHAnsi" w:hAnsiTheme="majorHAnsi" w:cs="Arial"/>
          <w:i/>
          <w:sz w:val="28"/>
          <w:szCs w:val="28"/>
        </w:rPr>
      </w:pPr>
      <w:r w:rsidRPr="00852CA1">
        <w:rPr>
          <w:rFonts w:asciiTheme="majorHAnsi" w:hAnsiTheme="majorHAnsi" w:cs="Arial"/>
          <w:i/>
          <w:sz w:val="28"/>
          <w:szCs w:val="28"/>
        </w:rPr>
        <w:t>Tips for Participating as an Individual</w:t>
      </w:r>
    </w:p>
    <w:p w14:paraId="44BEDB13" w14:textId="480FF018" w:rsidR="00852CA1" w:rsidRDefault="00852CA1" w:rsidP="00852CA1">
      <w:pPr>
        <w:pStyle w:val="ELIbodytext"/>
        <w:spacing w:before="0" w:after="0" w:line="240" w:lineRule="auto"/>
        <w:ind w:left="0"/>
        <w:rPr>
          <w:rFonts w:asciiTheme="majorHAnsi" w:hAnsiTheme="majorHAnsi" w:cs="Arial"/>
          <w:sz w:val="22"/>
          <w:szCs w:val="22"/>
        </w:rPr>
      </w:pPr>
      <w:r w:rsidRPr="00852CA1">
        <w:rPr>
          <w:rFonts w:asciiTheme="majorHAnsi" w:hAnsiTheme="majorHAnsi" w:cs="Arial"/>
          <w:sz w:val="22"/>
          <w:szCs w:val="22"/>
        </w:rPr>
        <w:t xml:space="preserve">Participating as an individual in online </w:t>
      </w:r>
      <w:r>
        <w:rPr>
          <w:rFonts w:asciiTheme="majorHAnsi" w:hAnsiTheme="majorHAnsi" w:cs="Arial"/>
          <w:sz w:val="22"/>
          <w:szCs w:val="22"/>
        </w:rPr>
        <w:t>events</w:t>
      </w:r>
      <w:r w:rsidRPr="00852CA1">
        <w:rPr>
          <w:rFonts w:asciiTheme="majorHAnsi" w:hAnsiTheme="majorHAnsi" w:cs="Arial"/>
          <w:sz w:val="22"/>
          <w:szCs w:val="22"/>
        </w:rPr>
        <w:t xml:space="preserve"> allows the learner to </w:t>
      </w:r>
      <w:bookmarkStart w:id="0" w:name="_GoBack"/>
      <w:r w:rsidRPr="00852CA1">
        <w:rPr>
          <w:rFonts w:asciiTheme="majorHAnsi" w:hAnsiTheme="majorHAnsi" w:cs="Arial"/>
          <w:sz w:val="22"/>
          <w:szCs w:val="22"/>
        </w:rPr>
        <w:t>focus</w:t>
      </w:r>
      <w:bookmarkEnd w:id="0"/>
      <w:r w:rsidRPr="00852CA1">
        <w:rPr>
          <w:rFonts w:asciiTheme="majorHAnsi" w:hAnsiTheme="majorHAnsi" w:cs="Arial"/>
          <w:sz w:val="22"/>
          <w:szCs w:val="22"/>
        </w:rPr>
        <w:t xml:space="preserve"> on their own personal needs, gaps, and career aspirations undistracted by group dynamics.  Individually, one can take advantage of technologies that allow them to ask questions of presenters, pose a problem, or make a request for more information.  It is also important to note that participating as the registrant of record may also help the learner fulfill professional development requirements </w:t>
      </w:r>
      <w:r>
        <w:rPr>
          <w:rFonts w:asciiTheme="majorHAnsi" w:hAnsiTheme="majorHAnsi" w:cs="Arial"/>
          <w:sz w:val="22"/>
          <w:szCs w:val="22"/>
        </w:rPr>
        <w:t>through verified attendance and a digital badge</w:t>
      </w:r>
      <w:r w:rsidRPr="00852CA1">
        <w:rPr>
          <w:rFonts w:asciiTheme="majorHAnsi" w:hAnsiTheme="majorHAnsi" w:cs="Arial"/>
          <w:sz w:val="22"/>
          <w:szCs w:val="22"/>
        </w:rPr>
        <w:t>.</w:t>
      </w:r>
    </w:p>
    <w:p w14:paraId="267A9B4B" w14:textId="77777777" w:rsidR="00852CA1" w:rsidRPr="00852CA1" w:rsidRDefault="00852CA1" w:rsidP="00852CA1">
      <w:pPr>
        <w:pStyle w:val="ELIbodytext"/>
        <w:spacing w:before="0" w:after="0" w:line="240" w:lineRule="auto"/>
        <w:ind w:left="0"/>
        <w:rPr>
          <w:rFonts w:asciiTheme="majorHAnsi" w:hAnsiTheme="majorHAnsi" w:cs="Arial"/>
          <w:sz w:val="22"/>
          <w:szCs w:val="22"/>
        </w:rPr>
      </w:pPr>
    </w:p>
    <w:p w14:paraId="68E74C01" w14:textId="574F493A" w:rsidR="00852CA1" w:rsidRPr="00852CA1" w:rsidRDefault="00852CA1" w:rsidP="00852CA1">
      <w:pPr>
        <w:pStyle w:val="ELIbodytext"/>
        <w:numPr>
          <w:ilvl w:val="0"/>
          <w:numId w:val="6"/>
        </w:numPr>
        <w:spacing w:before="0" w:after="0" w:line="240" w:lineRule="auto"/>
        <w:rPr>
          <w:rFonts w:asciiTheme="majorHAnsi" w:hAnsiTheme="majorHAnsi" w:cs="Arial"/>
          <w:sz w:val="22"/>
          <w:szCs w:val="22"/>
        </w:rPr>
      </w:pPr>
      <w:r w:rsidRPr="00852CA1">
        <w:rPr>
          <w:rFonts w:asciiTheme="majorHAnsi" w:hAnsiTheme="majorHAnsi" w:cs="Arial"/>
          <w:sz w:val="22"/>
          <w:szCs w:val="22"/>
        </w:rPr>
        <w:t>Clear your calendar the same way you would if attending a live event.</w:t>
      </w:r>
    </w:p>
    <w:p w14:paraId="0C5BB5FB" w14:textId="1E99D5FF" w:rsidR="00852CA1" w:rsidRPr="00852CA1" w:rsidRDefault="00852CA1" w:rsidP="00852CA1">
      <w:pPr>
        <w:pStyle w:val="ELIbodytext"/>
        <w:numPr>
          <w:ilvl w:val="0"/>
          <w:numId w:val="6"/>
        </w:numPr>
        <w:spacing w:before="0" w:after="0" w:line="240" w:lineRule="auto"/>
        <w:rPr>
          <w:rFonts w:asciiTheme="majorHAnsi" w:hAnsiTheme="majorHAnsi" w:cs="Arial"/>
          <w:sz w:val="22"/>
          <w:szCs w:val="22"/>
        </w:rPr>
      </w:pPr>
      <w:r w:rsidRPr="00852CA1">
        <w:rPr>
          <w:rFonts w:asciiTheme="majorHAnsi" w:hAnsiTheme="majorHAnsi" w:cs="Arial"/>
          <w:sz w:val="22"/>
          <w:szCs w:val="22"/>
        </w:rPr>
        <w:t>Resist the urge to multi-task and focus on engaging with the content leader and other participants.</w:t>
      </w:r>
    </w:p>
    <w:p w14:paraId="35611C13" w14:textId="1323DD5E" w:rsidR="00852CA1" w:rsidRPr="00852CA1" w:rsidRDefault="00852CA1" w:rsidP="00852CA1">
      <w:pPr>
        <w:pStyle w:val="ELIbodytext"/>
        <w:numPr>
          <w:ilvl w:val="0"/>
          <w:numId w:val="6"/>
        </w:numPr>
        <w:spacing w:before="0" w:after="0" w:line="240" w:lineRule="auto"/>
        <w:rPr>
          <w:rFonts w:asciiTheme="majorHAnsi" w:hAnsiTheme="majorHAnsi" w:cs="Arial"/>
          <w:sz w:val="22"/>
          <w:szCs w:val="22"/>
        </w:rPr>
      </w:pPr>
      <w:r w:rsidRPr="00852CA1">
        <w:rPr>
          <w:rFonts w:asciiTheme="majorHAnsi" w:hAnsiTheme="majorHAnsi" w:cs="Arial"/>
          <w:sz w:val="22"/>
          <w:szCs w:val="22"/>
        </w:rPr>
        <w:t>Taking notes to help maintain your attention and support knowledge retention.</w:t>
      </w:r>
    </w:p>
    <w:p w14:paraId="697EE016" w14:textId="136F7306" w:rsidR="00852CA1" w:rsidRPr="00852CA1" w:rsidRDefault="00E9115D" w:rsidP="00852CA1">
      <w:pPr>
        <w:pStyle w:val="ELIbodytext"/>
        <w:numPr>
          <w:ilvl w:val="0"/>
          <w:numId w:val="6"/>
        </w:numPr>
        <w:spacing w:before="0" w:after="0" w:line="240" w:lineRule="auto"/>
        <w:rPr>
          <w:rFonts w:asciiTheme="majorHAnsi" w:hAnsiTheme="majorHAnsi" w:cs="Arial"/>
          <w:sz w:val="22"/>
          <w:szCs w:val="22"/>
        </w:rPr>
      </w:pPr>
      <w:r>
        <w:rPr>
          <w:rFonts w:asciiTheme="majorHAnsi" w:hAnsiTheme="majorHAnsi" w:cs="Arial"/>
          <w:sz w:val="22"/>
          <w:szCs w:val="22"/>
        </w:rPr>
        <w:t xml:space="preserve">Complete the interactive polls, quizzes, and activities. </w:t>
      </w:r>
    </w:p>
    <w:p w14:paraId="4367AE5E" w14:textId="756B3798" w:rsidR="00852CA1" w:rsidRPr="00852CA1" w:rsidRDefault="00E9115D" w:rsidP="00852CA1">
      <w:pPr>
        <w:pStyle w:val="ELIbodytext"/>
        <w:numPr>
          <w:ilvl w:val="0"/>
          <w:numId w:val="6"/>
        </w:numPr>
        <w:spacing w:before="0" w:after="0" w:line="240" w:lineRule="auto"/>
        <w:rPr>
          <w:rFonts w:asciiTheme="majorHAnsi" w:hAnsiTheme="majorHAnsi" w:cs="Arial"/>
          <w:sz w:val="22"/>
          <w:szCs w:val="22"/>
        </w:rPr>
      </w:pPr>
      <w:r>
        <w:rPr>
          <w:rFonts w:asciiTheme="majorHAnsi" w:hAnsiTheme="majorHAnsi" w:cs="Arial"/>
          <w:sz w:val="22"/>
          <w:szCs w:val="22"/>
        </w:rPr>
        <w:t xml:space="preserve">Use the archived video </w:t>
      </w:r>
      <w:r w:rsidR="00852CA1" w:rsidRPr="00852CA1">
        <w:rPr>
          <w:rFonts w:asciiTheme="majorHAnsi" w:hAnsiTheme="majorHAnsi" w:cs="Arial"/>
          <w:sz w:val="22"/>
          <w:szCs w:val="22"/>
        </w:rPr>
        <w:t>to revisit the content and catch anything you missed.</w:t>
      </w:r>
    </w:p>
    <w:p w14:paraId="7B992815" w14:textId="576447E0" w:rsidR="00852CA1" w:rsidRPr="00852CA1" w:rsidRDefault="00852CA1" w:rsidP="00852CA1">
      <w:pPr>
        <w:pStyle w:val="ELIbodytext"/>
        <w:numPr>
          <w:ilvl w:val="0"/>
          <w:numId w:val="6"/>
        </w:numPr>
        <w:spacing w:before="0" w:after="0" w:line="240" w:lineRule="auto"/>
        <w:rPr>
          <w:rFonts w:asciiTheme="majorHAnsi" w:hAnsiTheme="majorHAnsi" w:cs="Arial"/>
          <w:sz w:val="22"/>
          <w:szCs w:val="22"/>
        </w:rPr>
      </w:pPr>
      <w:r w:rsidRPr="00852CA1">
        <w:rPr>
          <w:rFonts w:asciiTheme="majorHAnsi" w:hAnsiTheme="majorHAnsi" w:cs="Arial"/>
          <w:sz w:val="22"/>
          <w:szCs w:val="22"/>
        </w:rPr>
        <w:t xml:space="preserve">Show off what you’ve learned by synthesizing the material presented and distributing key </w:t>
      </w:r>
      <w:proofErr w:type="spellStart"/>
      <w:r w:rsidRPr="00852CA1">
        <w:rPr>
          <w:rFonts w:asciiTheme="majorHAnsi" w:hAnsiTheme="majorHAnsi" w:cs="Arial"/>
          <w:sz w:val="22"/>
          <w:szCs w:val="22"/>
        </w:rPr>
        <w:t>learnings</w:t>
      </w:r>
      <w:proofErr w:type="spellEnd"/>
      <w:r w:rsidRPr="00852CA1">
        <w:rPr>
          <w:rFonts w:asciiTheme="majorHAnsi" w:hAnsiTheme="majorHAnsi" w:cs="Arial"/>
          <w:sz w:val="22"/>
          <w:szCs w:val="22"/>
        </w:rPr>
        <w:t xml:space="preserve"> to colleagues.</w:t>
      </w:r>
    </w:p>
    <w:p w14:paraId="3D264DAB" w14:textId="77777777" w:rsidR="00852CA1" w:rsidRDefault="00852CA1" w:rsidP="00852CA1">
      <w:pPr>
        <w:pStyle w:val="ELIbodytext"/>
        <w:spacing w:before="0" w:after="0" w:line="240" w:lineRule="auto"/>
        <w:ind w:left="0"/>
        <w:rPr>
          <w:rFonts w:asciiTheme="majorHAnsi" w:hAnsiTheme="majorHAnsi" w:cs="Arial"/>
          <w:sz w:val="22"/>
          <w:szCs w:val="22"/>
        </w:rPr>
      </w:pPr>
    </w:p>
    <w:p w14:paraId="3DA3A8F6" w14:textId="77777777" w:rsidR="00852CA1" w:rsidRPr="00852CA1" w:rsidRDefault="00852CA1" w:rsidP="00852CA1">
      <w:pPr>
        <w:pStyle w:val="ELIbodytext"/>
        <w:spacing w:before="0" w:after="0" w:line="240" w:lineRule="auto"/>
        <w:ind w:left="0"/>
        <w:rPr>
          <w:rFonts w:asciiTheme="majorHAnsi" w:hAnsiTheme="majorHAnsi" w:cs="Arial"/>
          <w:i/>
          <w:sz w:val="28"/>
          <w:szCs w:val="28"/>
        </w:rPr>
      </w:pPr>
      <w:r w:rsidRPr="00852CA1">
        <w:rPr>
          <w:rFonts w:asciiTheme="majorHAnsi" w:hAnsiTheme="majorHAnsi" w:cs="Arial"/>
          <w:i/>
          <w:sz w:val="28"/>
          <w:szCs w:val="28"/>
        </w:rPr>
        <w:t>Tips for Participating as a Team</w:t>
      </w:r>
    </w:p>
    <w:p w14:paraId="4A95BE9B" w14:textId="47FD6D51" w:rsidR="00852CA1" w:rsidRDefault="00852CA1" w:rsidP="00852CA1">
      <w:pPr>
        <w:pStyle w:val="ELIbodytext"/>
        <w:spacing w:before="0" w:after="0" w:line="240" w:lineRule="auto"/>
        <w:ind w:left="0"/>
        <w:rPr>
          <w:rFonts w:asciiTheme="majorHAnsi" w:hAnsiTheme="majorHAnsi" w:cs="Arial"/>
          <w:sz w:val="22"/>
          <w:szCs w:val="22"/>
        </w:rPr>
      </w:pPr>
      <w:r w:rsidRPr="00852CA1">
        <w:rPr>
          <w:rFonts w:asciiTheme="majorHAnsi" w:hAnsiTheme="majorHAnsi" w:cs="Arial"/>
          <w:sz w:val="22"/>
          <w:szCs w:val="22"/>
        </w:rPr>
        <w:t xml:space="preserve">Participating as a </w:t>
      </w:r>
      <w:r w:rsidR="00093535">
        <w:rPr>
          <w:rFonts w:asciiTheme="majorHAnsi" w:hAnsiTheme="majorHAnsi" w:cs="Arial"/>
          <w:sz w:val="22"/>
          <w:szCs w:val="22"/>
        </w:rPr>
        <w:t xml:space="preserve">local, institutional </w:t>
      </w:r>
      <w:r w:rsidRPr="00852CA1">
        <w:rPr>
          <w:rFonts w:asciiTheme="majorHAnsi" w:hAnsiTheme="majorHAnsi" w:cs="Arial"/>
          <w:sz w:val="22"/>
          <w:szCs w:val="22"/>
        </w:rPr>
        <w:t xml:space="preserve">group is a great way to extend the reach of an online </w:t>
      </w:r>
      <w:r w:rsidR="00093535">
        <w:rPr>
          <w:rFonts w:asciiTheme="majorHAnsi" w:hAnsiTheme="majorHAnsi" w:cs="Arial"/>
          <w:sz w:val="22"/>
          <w:szCs w:val="22"/>
        </w:rPr>
        <w:t>event</w:t>
      </w:r>
      <w:r w:rsidRPr="00852CA1">
        <w:rPr>
          <w:rFonts w:asciiTheme="majorHAnsi" w:hAnsiTheme="majorHAnsi" w:cs="Arial"/>
          <w:sz w:val="22"/>
          <w:szCs w:val="22"/>
        </w:rPr>
        <w:t xml:space="preserve">. Not only does this practice make employees more likely to attend and pay attention, but it can also signal the importance of the topic and the value that the organization’s leadership places on professional development. One of the best features, it allows for a more comprehensive discussion </w:t>
      </w:r>
      <w:r w:rsidR="00093535">
        <w:rPr>
          <w:rFonts w:asciiTheme="majorHAnsi" w:hAnsiTheme="majorHAnsi" w:cs="Arial"/>
          <w:sz w:val="22"/>
          <w:szCs w:val="22"/>
        </w:rPr>
        <w:t>about</w:t>
      </w:r>
      <w:r w:rsidRPr="00852CA1">
        <w:rPr>
          <w:rFonts w:asciiTheme="majorHAnsi" w:hAnsiTheme="majorHAnsi" w:cs="Arial"/>
          <w:sz w:val="22"/>
          <w:szCs w:val="22"/>
        </w:rPr>
        <w:t xml:space="preserve"> how to customize the content for the organization following the program. </w:t>
      </w:r>
    </w:p>
    <w:p w14:paraId="1A046DB3" w14:textId="77777777" w:rsidR="002E3B6B" w:rsidRPr="00852CA1" w:rsidRDefault="002E3B6B" w:rsidP="00852CA1">
      <w:pPr>
        <w:pStyle w:val="ELIbodytext"/>
        <w:spacing w:before="0" w:after="0" w:line="240" w:lineRule="auto"/>
        <w:ind w:left="0"/>
        <w:rPr>
          <w:rFonts w:asciiTheme="majorHAnsi" w:hAnsiTheme="majorHAnsi" w:cs="Arial"/>
          <w:sz w:val="22"/>
          <w:szCs w:val="22"/>
        </w:rPr>
      </w:pPr>
    </w:p>
    <w:p w14:paraId="6DBE26F5" w14:textId="60578E8C" w:rsidR="00852CA1" w:rsidRPr="00852CA1" w:rsidRDefault="00852CA1" w:rsidP="00E9115D">
      <w:pPr>
        <w:pStyle w:val="ELIbodytext"/>
        <w:numPr>
          <w:ilvl w:val="0"/>
          <w:numId w:val="7"/>
        </w:numPr>
        <w:spacing w:before="0" w:after="0" w:line="240" w:lineRule="auto"/>
        <w:rPr>
          <w:rFonts w:asciiTheme="majorHAnsi" w:hAnsiTheme="majorHAnsi" w:cs="Arial"/>
          <w:sz w:val="22"/>
          <w:szCs w:val="22"/>
        </w:rPr>
      </w:pPr>
      <w:r w:rsidRPr="00852CA1">
        <w:rPr>
          <w:rFonts w:asciiTheme="majorHAnsi" w:hAnsiTheme="majorHAnsi" w:cs="Arial"/>
          <w:sz w:val="22"/>
          <w:szCs w:val="22"/>
        </w:rPr>
        <w:t>Encourage individual</w:t>
      </w:r>
      <w:r w:rsidR="002E3B6B">
        <w:rPr>
          <w:rFonts w:asciiTheme="majorHAnsi" w:hAnsiTheme="majorHAnsi" w:cs="Arial"/>
          <w:sz w:val="22"/>
          <w:szCs w:val="22"/>
        </w:rPr>
        <w:t>s</w:t>
      </w:r>
      <w:r w:rsidRPr="00852CA1">
        <w:rPr>
          <w:rFonts w:asciiTheme="majorHAnsi" w:hAnsiTheme="majorHAnsi" w:cs="Arial"/>
          <w:sz w:val="22"/>
          <w:szCs w:val="22"/>
        </w:rPr>
        <w:t xml:space="preserve"> to register and bring their own device to the meeting in order to participate individually and as a group.</w:t>
      </w:r>
    </w:p>
    <w:p w14:paraId="32E97F5D" w14:textId="1B2FE9E8" w:rsidR="00852CA1" w:rsidRPr="00852CA1" w:rsidRDefault="00852CA1" w:rsidP="00E9115D">
      <w:pPr>
        <w:pStyle w:val="ELIbodytext"/>
        <w:numPr>
          <w:ilvl w:val="0"/>
          <w:numId w:val="7"/>
        </w:numPr>
        <w:spacing w:before="0" w:after="0" w:line="240" w:lineRule="auto"/>
        <w:rPr>
          <w:rFonts w:asciiTheme="majorHAnsi" w:hAnsiTheme="majorHAnsi" w:cs="Arial"/>
          <w:sz w:val="22"/>
          <w:szCs w:val="22"/>
        </w:rPr>
      </w:pPr>
      <w:r w:rsidRPr="00852CA1">
        <w:rPr>
          <w:rFonts w:asciiTheme="majorHAnsi" w:hAnsiTheme="majorHAnsi" w:cs="Arial"/>
          <w:sz w:val="22"/>
          <w:szCs w:val="22"/>
        </w:rPr>
        <w:t>Use good audio speakers/equipment</w:t>
      </w:r>
      <w:r w:rsidR="002E3B6B">
        <w:rPr>
          <w:rFonts w:asciiTheme="majorHAnsi" w:hAnsiTheme="majorHAnsi" w:cs="Arial"/>
          <w:sz w:val="22"/>
          <w:szCs w:val="22"/>
        </w:rPr>
        <w:t xml:space="preserve"> that you have tested in advance to hear the presenters clearly (and have an audio back-up plan).</w:t>
      </w:r>
    </w:p>
    <w:p w14:paraId="42C7DE17" w14:textId="182D3017" w:rsidR="00852CA1" w:rsidRPr="00852CA1" w:rsidRDefault="00852CA1" w:rsidP="00E9115D">
      <w:pPr>
        <w:pStyle w:val="ELIbodytext"/>
        <w:numPr>
          <w:ilvl w:val="0"/>
          <w:numId w:val="7"/>
        </w:numPr>
        <w:spacing w:before="0" w:after="0" w:line="240" w:lineRule="auto"/>
        <w:rPr>
          <w:rFonts w:asciiTheme="majorHAnsi" w:hAnsiTheme="majorHAnsi" w:cs="Arial"/>
          <w:sz w:val="22"/>
          <w:szCs w:val="22"/>
        </w:rPr>
      </w:pPr>
      <w:r w:rsidRPr="00852CA1">
        <w:rPr>
          <w:rFonts w:asciiTheme="majorHAnsi" w:hAnsiTheme="majorHAnsi" w:cs="Arial"/>
          <w:sz w:val="22"/>
          <w:szCs w:val="22"/>
        </w:rPr>
        <w:t>Use a projector to enlarge the screen</w:t>
      </w:r>
      <w:r w:rsidR="002E3B6B">
        <w:rPr>
          <w:rFonts w:asciiTheme="majorHAnsi" w:hAnsiTheme="majorHAnsi" w:cs="Arial"/>
          <w:sz w:val="22"/>
          <w:szCs w:val="22"/>
        </w:rPr>
        <w:t>.</w:t>
      </w:r>
    </w:p>
    <w:p w14:paraId="089FE0E4" w14:textId="189AAEC9" w:rsidR="00852CA1" w:rsidRPr="00852CA1" w:rsidRDefault="00852CA1" w:rsidP="00E9115D">
      <w:pPr>
        <w:pStyle w:val="ELIbodytext"/>
        <w:numPr>
          <w:ilvl w:val="0"/>
          <w:numId w:val="7"/>
        </w:numPr>
        <w:spacing w:before="0" w:after="0" w:line="240" w:lineRule="auto"/>
        <w:rPr>
          <w:rFonts w:asciiTheme="majorHAnsi" w:hAnsiTheme="majorHAnsi" w:cs="Arial"/>
          <w:sz w:val="22"/>
          <w:szCs w:val="22"/>
        </w:rPr>
      </w:pPr>
      <w:r w:rsidRPr="00852CA1">
        <w:rPr>
          <w:rFonts w:asciiTheme="majorHAnsi" w:hAnsiTheme="majorHAnsi" w:cs="Arial"/>
          <w:sz w:val="22"/>
          <w:szCs w:val="22"/>
        </w:rPr>
        <w:t>Assign a contact person in advance for taking notes and typing responses/qu</w:t>
      </w:r>
      <w:r w:rsidR="002E3B6B">
        <w:rPr>
          <w:rFonts w:asciiTheme="majorHAnsi" w:hAnsiTheme="majorHAnsi" w:cs="Arial"/>
          <w:sz w:val="22"/>
          <w:szCs w:val="22"/>
        </w:rPr>
        <w:t>estions/comments from the group.</w:t>
      </w:r>
    </w:p>
    <w:p w14:paraId="788337B5" w14:textId="1CE2E4BF" w:rsidR="00852CA1" w:rsidRPr="00852CA1" w:rsidRDefault="00852CA1" w:rsidP="00E9115D">
      <w:pPr>
        <w:pStyle w:val="ELIbodytext"/>
        <w:numPr>
          <w:ilvl w:val="0"/>
          <w:numId w:val="7"/>
        </w:numPr>
        <w:spacing w:before="0" w:after="0" w:line="240" w:lineRule="auto"/>
        <w:rPr>
          <w:rFonts w:asciiTheme="majorHAnsi" w:hAnsiTheme="majorHAnsi" w:cs="Arial"/>
          <w:sz w:val="22"/>
          <w:szCs w:val="22"/>
        </w:rPr>
      </w:pPr>
      <w:r w:rsidRPr="00852CA1">
        <w:rPr>
          <w:rFonts w:asciiTheme="majorHAnsi" w:hAnsiTheme="majorHAnsi" w:cs="Arial"/>
          <w:sz w:val="22"/>
          <w:szCs w:val="22"/>
        </w:rPr>
        <w:t>Plan pre- or post-webinar discussions. Use site-based issues to guide the discussion.</w:t>
      </w:r>
    </w:p>
    <w:p w14:paraId="476E461C" w14:textId="77777777" w:rsidR="00E9115D" w:rsidRDefault="00E9115D" w:rsidP="00E9115D">
      <w:pPr>
        <w:pStyle w:val="ELIbodytext"/>
        <w:spacing w:before="0" w:after="0" w:line="240" w:lineRule="auto"/>
        <w:ind w:left="0"/>
        <w:rPr>
          <w:rFonts w:asciiTheme="majorHAnsi" w:hAnsiTheme="majorHAnsi" w:cs="Arial"/>
          <w:sz w:val="22"/>
          <w:szCs w:val="22"/>
        </w:rPr>
      </w:pPr>
    </w:p>
    <w:p w14:paraId="2B48427C" w14:textId="7986BBC2" w:rsidR="00487E4E" w:rsidRDefault="002E3B6B" w:rsidP="00852CA1">
      <w:pPr>
        <w:pStyle w:val="ELIbodytext"/>
        <w:spacing w:before="0" w:after="0" w:line="240" w:lineRule="auto"/>
        <w:ind w:left="0"/>
        <w:rPr>
          <w:rFonts w:asciiTheme="majorHAnsi" w:hAnsiTheme="majorHAnsi" w:cs="Arial"/>
          <w:sz w:val="22"/>
          <w:szCs w:val="22"/>
        </w:rPr>
      </w:pPr>
      <w:r>
        <w:rPr>
          <w:rFonts w:asciiTheme="majorHAnsi" w:hAnsiTheme="majorHAnsi" w:cs="Arial"/>
          <w:sz w:val="22"/>
          <w:szCs w:val="22"/>
        </w:rPr>
        <w:t xml:space="preserve">Best wishes for a successful learning experience. </w:t>
      </w:r>
    </w:p>
    <w:p w14:paraId="3A3FD068" w14:textId="77777777" w:rsidR="002E3B6B" w:rsidRDefault="002E3B6B" w:rsidP="00852CA1">
      <w:pPr>
        <w:pStyle w:val="ELIbodytext"/>
        <w:spacing w:before="0" w:after="0" w:line="240" w:lineRule="auto"/>
        <w:ind w:left="0"/>
        <w:rPr>
          <w:rFonts w:asciiTheme="majorHAnsi" w:hAnsiTheme="majorHAnsi" w:cs="Arial"/>
          <w:sz w:val="22"/>
          <w:szCs w:val="22"/>
        </w:rPr>
      </w:pPr>
    </w:p>
    <w:p w14:paraId="45055B27" w14:textId="1044CB81" w:rsidR="002E3B6B" w:rsidRPr="002E3B6B" w:rsidRDefault="002E3B6B" w:rsidP="00852CA1">
      <w:pPr>
        <w:pStyle w:val="ELIbodytext"/>
        <w:spacing w:before="0" w:after="0" w:line="240" w:lineRule="auto"/>
        <w:ind w:left="0"/>
        <w:rPr>
          <w:rFonts w:asciiTheme="majorHAnsi" w:hAnsiTheme="majorHAnsi" w:cs="Arial"/>
          <w:i/>
          <w:sz w:val="18"/>
          <w:szCs w:val="22"/>
        </w:rPr>
      </w:pPr>
      <w:r w:rsidRPr="002E3B6B">
        <w:rPr>
          <w:rFonts w:asciiTheme="majorHAnsi" w:hAnsiTheme="majorHAnsi" w:cs="Arial"/>
          <w:i/>
          <w:sz w:val="18"/>
          <w:szCs w:val="22"/>
        </w:rPr>
        <w:t xml:space="preserve">Source: adapted from ASAE Supporting Online Teams and individuals. </w:t>
      </w:r>
    </w:p>
    <w:p w14:paraId="37E6E52F" w14:textId="2D40AFEA" w:rsidR="00476FC5" w:rsidRPr="00E32176" w:rsidRDefault="00E32176" w:rsidP="00852CA1">
      <w:pPr>
        <w:pStyle w:val="ELIbodytext"/>
        <w:spacing w:before="0" w:after="0" w:line="240" w:lineRule="auto"/>
        <w:ind w:left="0"/>
        <w:rPr>
          <w:rFonts w:cs="Arial"/>
          <w:sz w:val="18"/>
          <w:szCs w:val="18"/>
        </w:rPr>
      </w:pPr>
      <w:r w:rsidRPr="00E32176">
        <w:rPr>
          <w:rFonts w:cs="Arial"/>
          <w:noProof/>
          <w:sz w:val="18"/>
          <w:szCs w:val="18"/>
        </w:rPr>
        <w:drawing>
          <wp:anchor distT="0" distB="0" distL="114300" distR="114300" simplePos="0" relativeHeight="251659264" behindDoc="0" locked="0" layoutInCell="1" allowOverlap="1" wp14:anchorId="4CB06AF3" wp14:editId="50817570">
            <wp:simplePos x="0" y="0"/>
            <wp:positionH relativeFrom="column">
              <wp:posOffset>0</wp:posOffset>
            </wp:positionH>
            <wp:positionV relativeFrom="paragraph">
              <wp:posOffset>464185</wp:posOffset>
            </wp:positionV>
            <wp:extent cx="64008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333375"/>
                    </a:xfrm>
                    <a:prstGeom prst="rect">
                      <a:avLst/>
                    </a:prstGeom>
                  </pic:spPr>
                </pic:pic>
              </a:graphicData>
            </a:graphic>
            <wp14:sizeRelH relativeFrom="page">
              <wp14:pctWidth>0</wp14:pctWidth>
            </wp14:sizeRelH>
            <wp14:sizeRelV relativeFrom="page">
              <wp14:pctHeight>0</wp14:pctHeight>
            </wp14:sizeRelV>
          </wp:anchor>
        </w:drawing>
      </w:r>
    </w:p>
    <w:sectPr w:rsidR="00476FC5" w:rsidRPr="00E32176" w:rsidSect="002E3B6B">
      <w:headerReference w:type="default" r:id="rId11"/>
      <w:pgSz w:w="12240" w:h="15840"/>
      <w:pgMar w:top="1080" w:right="1152" w:bottom="1080" w:left="1152" w:header="720" w:footer="2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E5E3A" w14:textId="77777777" w:rsidR="0077163F" w:rsidRDefault="0077163F">
      <w:r>
        <w:separator/>
      </w:r>
    </w:p>
  </w:endnote>
  <w:endnote w:type="continuationSeparator" w:id="0">
    <w:p w14:paraId="3AEF3FA5" w14:textId="77777777" w:rsidR="0077163F" w:rsidRDefault="007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3746" w14:textId="77777777" w:rsidR="0077163F" w:rsidRDefault="0077163F">
      <w:r>
        <w:separator/>
      </w:r>
    </w:p>
  </w:footnote>
  <w:footnote w:type="continuationSeparator" w:id="0">
    <w:p w14:paraId="7E9D4588" w14:textId="77777777" w:rsidR="0077163F" w:rsidRDefault="00771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9A3B" w14:textId="6BD0EBAD" w:rsidR="00980944" w:rsidRDefault="00980944" w:rsidP="00476F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5A971D9"/>
    <w:multiLevelType w:val="hybridMultilevel"/>
    <w:tmpl w:val="E16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E7E03"/>
    <w:multiLevelType w:val="hybridMultilevel"/>
    <w:tmpl w:val="F42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6123"/>
    <w:multiLevelType w:val="hybridMultilevel"/>
    <w:tmpl w:val="AB0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7412D"/>
    <w:multiLevelType w:val="hybridMultilevel"/>
    <w:tmpl w:val="5B9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95C21"/>
    <w:multiLevelType w:val="hybridMultilevel"/>
    <w:tmpl w:val="4728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83EA7"/>
    <w:rsid w:val="00093535"/>
    <w:rsid w:val="0011639A"/>
    <w:rsid w:val="00187B7E"/>
    <w:rsid w:val="001B53FE"/>
    <w:rsid w:val="001D1138"/>
    <w:rsid w:val="002042C3"/>
    <w:rsid w:val="00245805"/>
    <w:rsid w:val="00253237"/>
    <w:rsid w:val="00277597"/>
    <w:rsid w:val="002867DF"/>
    <w:rsid w:val="002C4D15"/>
    <w:rsid w:val="002D2965"/>
    <w:rsid w:val="002E3B6B"/>
    <w:rsid w:val="003317FA"/>
    <w:rsid w:val="003418B7"/>
    <w:rsid w:val="003430B9"/>
    <w:rsid w:val="00373239"/>
    <w:rsid w:val="003B7750"/>
    <w:rsid w:val="0042464C"/>
    <w:rsid w:val="00476FC5"/>
    <w:rsid w:val="00487E4E"/>
    <w:rsid w:val="004B228E"/>
    <w:rsid w:val="004D1C59"/>
    <w:rsid w:val="004E0ABE"/>
    <w:rsid w:val="004F05BC"/>
    <w:rsid w:val="0062722F"/>
    <w:rsid w:val="0065263D"/>
    <w:rsid w:val="00667678"/>
    <w:rsid w:val="006712DD"/>
    <w:rsid w:val="006731B8"/>
    <w:rsid w:val="00680D79"/>
    <w:rsid w:val="0077163F"/>
    <w:rsid w:val="00796F77"/>
    <w:rsid w:val="008139A7"/>
    <w:rsid w:val="00852CA1"/>
    <w:rsid w:val="008715FA"/>
    <w:rsid w:val="00906438"/>
    <w:rsid w:val="0092374D"/>
    <w:rsid w:val="00980944"/>
    <w:rsid w:val="009B0E1D"/>
    <w:rsid w:val="00A17618"/>
    <w:rsid w:val="00A27A17"/>
    <w:rsid w:val="00A3109B"/>
    <w:rsid w:val="00A323C8"/>
    <w:rsid w:val="00A52355"/>
    <w:rsid w:val="00AE2FF1"/>
    <w:rsid w:val="00B02BC2"/>
    <w:rsid w:val="00B14C00"/>
    <w:rsid w:val="00B15E01"/>
    <w:rsid w:val="00B32B6A"/>
    <w:rsid w:val="00B46ADA"/>
    <w:rsid w:val="00B66ABF"/>
    <w:rsid w:val="00B82309"/>
    <w:rsid w:val="00B92323"/>
    <w:rsid w:val="00BA46FE"/>
    <w:rsid w:val="00BD7513"/>
    <w:rsid w:val="00C00A98"/>
    <w:rsid w:val="00C365C0"/>
    <w:rsid w:val="00C61BFC"/>
    <w:rsid w:val="00CC2DCE"/>
    <w:rsid w:val="00CF3822"/>
    <w:rsid w:val="00D432DE"/>
    <w:rsid w:val="00D64E95"/>
    <w:rsid w:val="00E20372"/>
    <w:rsid w:val="00E32176"/>
    <w:rsid w:val="00E74BA9"/>
    <w:rsid w:val="00E9115D"/>
    <w:rsid w:val="00F301D4"/>
    <w:rsid w:val="00F776E6"/>
    <w:rsid w:val="00F93941"/>
    <w:rsid w:val="00FD0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d0b3a"/>
    </o:shapedefaults>
    <o:shapelayout v:ext="edit">
      <o:idmap v:ext="edit" data="1"/>
    </o:shapelayout>
  </w:shapeDefaults>
  <w:doNotEmbedSmartTags/>
  <w:decimalSymbol w:val="."/>
  <w:listSeparator w:val=","/>
  <w14:docId w14:val="011CF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paragraph" w:styleId="Heading4">
    <w:name w:val="heading 4"/>
    <w:basedOn w:val="Normal"/>
    <w:next w:val="Normal"/>
    <w:link w:val="Heading4Char"/>
    <w:qFormat/>
    <w:rsid w:val="00D432DE"/>
    <w:pPr>
      <w:keepNext/>
      <w:suppressAutoHyphens/>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character" w:customStyle="1" w:styleId="Heading4Char">
    <w:name w:val="Heading 4 Char"/>
    <w:basedOn w:val="DefaultParagraphFont"/>
    <w:link w:val="Heading4"/>
    <w:rsid w:val="00D432DE"/>
    <w:rPr>
      <w:rFonts w:ascii="Times New Roman" w:eastAsia="Times New Roman" w:hAnsi="Times New Roman"/>
      <w:b/>
      <w:bCs/>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paragraph" w:styleId="Heading4">
    <w:name w:val="heading 4"/>
    <w:basedOn w:val="Normal"/>
    <w:next w:val="Normal"/>
    <w:link w:val="Heading4Char"/>
    <w:qFormat/>
    <w:rsid w:val="00D432DE"/>
    <w:pPr>
      <w:keepNext/>
      <w:suppressAutoHyphens/>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character" w:customStyle="1" w:styleId="Heading4Char">
    <w:name w:val="Heading 4 Char"/>
    <w:basedOn w:val="DefaultParagraphFont"/>
    <w:link w:val="Heading4"/>
    <w:rsid w:val="00D432DE"/>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3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3CF854-9837-FE43-B33E-EB33A3C0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2653</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Veronica Diaz</cp:lastModifiedBy>
  <cp:revision>7</cp:revision>
  <cp:lastPrinted>2011-03-29T14:50:00Z</cp:lastPrinted>
  <dcterms:created xsi:type="dcterms:W3CDTF">2017-03-30T21:10:00Z</dcterms:created>
  <dcterms:modified xsi:type="dcterms:W3CDTF">2017-05-23T13:11:00Z</dcterms:modified>
</cp:coreProperties>
</file>