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1E" w:rsidRDefault="00E4431E" w:rsidP="00E4431E"/>
    <w:p w:rsidR="005C1E90" w:rsidRPr="005C1E90" w:rsidRDefault="005C1E90" w:rsidP="005C1E90">
      <w:pPr>
        <w:pStyle w:val="Heading2"/>
      </w:pPr>
      <w:r>
        <w:t>Stanford/</w:t>
      </w:r>
      <w:proofErr w:type="spellStart"/>
      <w:r>
        <w:t>Ithaka</w:t>
      </w:r>
      <w:proofErr w:type="spellEnd"/>
      <w:r>
        <w:t xml:space="preserve"> S+R Resources</w:t>
      </w:r>
    </w:p>
    <w:p w:rsidR="005C1E90" w:rsidRDefault="005C1E90" w:rsidP="005C1E90">
      <w:pPr>
        <w:pStyle w:val="ListParagraph"/>
        <w:numPr>
          <w:ilvl w:val="0"/>
          <w:numId w:val="6"/>
        </w:numPr>
        <w:spacing w:before="240"/>
      </w:pPr>
      <w:r>
        <w:t xml:space="preserve">Web Portal: </w:t>
      </w:r>
      <w:hyperlink r:id="rId7" w:history="1">
        <w:r w:rsidRPr="00272FCA">
          <w:rPr>
            <w:rStyle w:val="Hyperlink"/>
          </w:rPr>
          <w:t>http://ru.stanford.edu/</w:t>
        </w:r>
      </w:hyperlink>
    </w:p>
    <w:p w:rsidR="005C1E90" w:rsidRDefault="005C1E90" w:rsidP="005C1E90">
      <w:pPr>
        <w:pStyle w:val="ListParagraph"/>
        <w:numPr>
          <w:ilvl w:val="0"/>
          <w:numId w:val="6"/>
        </w:numPr>
        <w:spacing w:before="240"/>
      </w:pPr>
      <w:r>
        <w:t>La</w:t>
      </w:r>
      <w:bookmarkStart w:id="0" w:name="_GoBack"/>
      <w:bookmarkEnd w:id="0"/>
      <w:r>
        <w:t xml:space="preserve">ndscape paper: </w:t>
      </w:r>
      <w:hyperlink r:id="rId8" w:history="1">
        <w:r w:rsidRPr="00272FCA">
          <w:rPr>
            <w:rStyle w:val="Hyperlink"/>
          </w:rPr>
          <w:t>http://www.sr.ithaka.org/publications/student-data-in-the-digital-era/</w:t>
        </w:r>
      </w:hyperlink>
    </w:p>
    <w:p w:rsidR="005C1E90" w:rsidRDefault="005C1E90" w:rsidP="005C1E90">
      <w:pPr>
        <w:pStyle w:val="ListParagraph"/>
        <w:numPr>
          <w:ilvl w:val="0"/>
          <w:numId w:val="6"/>
        </w:numPr>
        <w:spacing w:before="240"/>
      </w:pPr>
      <w:r>
        <w:t xml:space="preserve">History of the student record: </w:t>
      </w:r>
      <w:hyperlink r:id="rId9" w:history="1">
        <w:r w:rsidRPr="00272FCA">
          <w:rPr>
            <w:rStyle w:val="Hyperlink"/>
          </w:rPr>
          <w:t>http://www.sr.ithaka.org/publications/a-brief-history-of-the-student-record/</w:t>
        </w:r>
      </w:hyperlink>
    </w:p>
    <w:p w:rsidR="005C1E90" w:rsidRDefault="005C1E90" w:rsidP="005C1E90">
      <w:pPr>
        <w:pStyle w:val="ListParagraph"/>
        <w:numPr>
          <w:ilvl w:val="0"/>
          <w:numId w:val="6"/>
        </w:numPr>
        <w:spacing w:before="240"/>
      </w:pPr>
      <w:r>
        <w:t xml:space="preserve">Sample policy: </w:t>
      </w:r>
      <w:hyperlink r:id="rId10" w:history="1">
        <w:r w:rsidRPr="00272FCA">
          <w:rPr>
            <w:rStyle w:val="Hyperlink"/>
          </w:rPr>
          <w:t>http://gsd.su.domains/sample-policies/</w:t>
        </w:r>
      </w:hyperlink>
    </w:p>
    <w:p w:rsidR="005C1E90" w:rsidRDefault="005C1E90" w:rsidP="005C1E90"/>
    <w:p w:rsidR="005C1E90" w:rsidRDefault="005C1E90" w:rsidP="005C1E90">
      <w:pPr>
        <w:pStyle w:val="Heading2"/>
      </w:pPr>
      <w:r>
        <w:t>Other Resources</w:t>
      </w:r>
    </w:p>
    <w:p w:rsidR="005C1E90" w:rsidRDefault="005C1E90" w:rsidP="005C1E90">
      <w:pPr>
        <w:pStyle w:val="ListParagraph"/>
        <w:numPr>
          <w:ilvl w:val="0"/>
          <w:numId w:val="7"/>
        </w:numPr>
        <w:spacing w:before="240"/>
      </w:pPr>
      <w:r>
        <w:t xml:space="preserve">New America Foundation: </w:t>
      </w:r>
      <w:hyperlink r:id="rId11" w:history="1">
        <w:r w:rsidRPr="00272FCA">
          <w:rPr>
            <w:rStyle w:val="Hyperlink"/>
          </w:rPr>
          <w:t>https://www.newamerica.org/education-policy/policy-papers/predictive-analytics-higher-education/</w:t>
        </w:r>
      </w:hyperlink>
    </w:p>
    <w:p w:rsidR="005C1E90" w:rsidRPr="005C1E90" w:rsidRDefault="005C1E90" w:rsidP="005C1E90">
      <w:pPr>
        <w:pStyle w:val="ListParagraph"/>
        <w:numPr>
          <w:ilvl w:val="0"/>
          <w:numId w:val="7"/>
        </w:numPr>
        <w:spacing w:before="240"/>
      </w:pPr>
      <w:r>
        <w:t xml:space="preserve">JISC: </w:t>
      </w:r>
      <w:r w:rsidRPr="005C1E90">
        <w:t>https://www.jisc.ac.uk/guides/code-of-practice-for-learning-analytics</w:t>
      </w:r>
    </w:p>
    <w:p w:rsidR="005C1E90" w:rsidRPr="005C1E90" w:rsidRDefault="005C1E90" w:rsidP="005C1E90">
      <w:pPr>
        <w:pStyle w:val="ListParagraph"/>
        <w:numPr>
          <w:ilvl w:val="0"/>
          <w:numId w:val="7"/>
        </w:numPr>
        <w:spacing w:before="240"/>
      </w:pPr>
      <w:r>
        <w:t xml:space="preserve">Open University UK: </w:t>
      </w:r>
      <w:r w:rsidRPr="005C1E90">
        <w:t>http://www.open.ac.uk/students/charter/essential-documents/ethical-use-student-data-learning-analytics-policy</w:t>
      </w:r>
    </w:p>
    <w:p w:rsidR="005C1E90" w:rsidRPr="005C1E90" w:rsidRDefault="005C1E90" w:rsidP="005C1E90">
      <w:pPr>
        <w:pStyle w:val="ListParagraph"/>
        <w:numPr>
          <w:ilvl w:val="0"/>
          <w:numId w:val="7"/>
        </w:numPr>
        <w:spacing w:before="240"/>
      </w:pPr>
      <w:r>
        <w:t xml:space="preserve">IMS Global: </w:t>
      </w:r>
      <w:r w:rsidRPr="005C1E90">
        <w:t>http://www.imsglobal.org/learning-data-analytics-key-principles</w:t>
      </w:r>
    </w:p>
    <w:p w:rsidR="005C1E90" w:rsidRPr="005C1E90" w:rsidRDefault="005C1E90" w:rsidP="005C1E90">
      <w:pPr>
        <w:pStyle w:val="ListParagraph"/>
      </w:pPr>
    </w:p>
    <w:sectPr w:rsidR="005C1E90" w:rsidRPr="005C1E9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37" w:rsidRDefault="00962237" w:rsidP="002023E4">
      <w:pPr>
        <w:spacing w:after="0" w:line="240" w:lineRule="auto"/>
      </w:pPr>
      <w:r>
        <w:separator/>
      </w:r>
    </w:p>
  </w:endnote>
  <w:endnote w:type="continuationSeparator" w:id="0">
    <w:p w:rsidR="00962237" w:rsidRDefault="00962237" w:rsidP="0020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021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3E4" w:rsidRDefault="002023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3E4" w:rsidRDefault="00202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37" w:rsidRDefault="00962237" w:rsidP="002023E4">
      <w:pPr>
        <w:spacing w:after="0" w:line="240" w:lineRule="auto"/>
      </w:pPr>
      <w:r>
        <w:separator/>
      </w:r>
    </w:p>
  </w:footnote>
  <w:footnote w:type="continuationSeparator" w:id="0">
    <w:p w:rsidR="00962237" w:rsidRDefault="00962237" w:rsidP="0020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E4" w:rsidRDefault="002023E4" w:rsidP="002023E4">
    <w:pPr>
      <w:pStyle w:val="Heading1"/>
      <w:jc w:val="center"/>
    </w:pPr>
    <w:r>
      <w:t xml:space="preserve">EDUCAUSE Workshop: </w:t>
    </w:r>
    <w:r>
      <w:t>Responsible Use of Student Data</w:t>
    </w:r>
    <w:r>
      <w:br/>
    </w:r>
    <w:r w:rsidR="005C1E90">
      <w:t>Resources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1C6"/>
    <w:multiLevelType w:val="hybridMultilevel"/>
    <w:tmpl w:val="F56CBA42"/>
    <w:lvl w:ilvl="0" w:tplc="C49079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BDD"/>
    <w:multiLevelType w:val="hybridMultilevel"/>
    <w:tmpl w:val="43AC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10BC"/>
    <w:multiLevelType w:val="hybridMultilevel"/>
    <w:tmpl w:val="6E786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6181C"/>
    <w:multiLevelType w:val="hybridMultilevel"/>
    <w:tmpl w:val="25F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145BB"/>
    <w:multiLevelType w:val="hybridMultilevel"/>
    <w:tmpl w:val="BB48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6353E"/>
    <w:multiLevelType w:val="hybridMultilevel"/>
    <w:tmpl w:val="791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B3D55"/>
    <w:multiLevelType w:val="hybridMultilevel"/>
    <w:tmpl w:val="510C964A"/>
    <w:lvl w:ilvl="0" w:tplc="C49079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E4"/>
    <w:rsid w:val="000308CF"/>
    <w:rsid w:val="0009534C"/>
    <w:rsid w:val="002023E4"/>
    <w:rsid w:val="005C1E90"/>
    <w:rsid w:val="00962237"/>
    <w:rsid w:val="00E4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F3D4E-A7C6-43C7-B2EE-1F120E3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E4"/>
  </w:style>
  <w:style w:type="paragraph" w:styleId="Footer">
    <w:name w:val="footer"/>
    <w:basedOn w:val="Normal"/>
    <w:link w:val="FooterChar"/>
    <w:uiPriority w:val="99"/>
    <w:unhideWhenUsed/>
    <w:rsid w:val="0020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E4"/>
  </w:style>
  <w:style w:type="character" w:customStyle="1" w:styleId="Heading1Char">
    <w:name w:val="Heading 1 Char"/>
    <w:basedOn w:val="DefaultParagraphFont"/>
    <w:link w:val="Heading1"/>
    <w:uiPriority w:val="9"/>
    <w:rsid w:val="00202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23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23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C1E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.ithaka.org/publications/student-data-in-the-digital-er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stanford.ed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wamerica.org/education-policy/policy-papers/predictive-analytics-higher-educ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sd.su.domains/sample-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.ithaka.org/publications/a-brief-history-of-the-student-rec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960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Ithaka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Kurzweil</dc:creator>
  <cp:keywords/>
  <dc:description/>
  <cp:lastModifiedBy>Martin Kurzweil</cp:lastModifiedBy>
  <cp:revision>2</cp:revision>
  <dcterms:created xsi:type="dcterms:W3CDTF">2017-10-23T14:00:00Z</dcterms:created>
  <dcterms:modified xsi:type="dcterms:W3CDTF">2017-10-23T14:00:00Z</dcterms:modified>
</cp:coreProperties>
</file>