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B2C7" w14:textId="77777777" w:rsidR="009618F3" w:rsidRDefault="009618F3" w:rsidP="009618F3">
      <w:pPr>
        <w:pStyle w:val="ListParagraph"/>
        <w:rPr>
          <w:b/>
        </w:rPr>
      </w:pPr>
    </w:p>
    <w:p w14:paraId="255779FB" w14:textId="28D31A75" w:rsidR="00D82F08" w:rsidRPr="00346271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Many Incidents (DMCA &amp; Host Compromise) has Penn experienced over time?  (short time, e.g., 6-8 weeks (by week) and long time, e.g., 2-4 years (by month and/or by year))</w:t>
      </w:r>
      <w:r w:rsidRPr="00346271">
        <w:rPr>
          <w:rFonts w:ascii="Arial" w:hAnsi="Arial" w:cs="Arial"/>
          <w:color w:val="333333"/>
          <w:sz w:val="21"/>
          <w:szCs w:val="21"/>
        </w:rPr>
        <w:br/>
      </w:r>
    </w:p>
    <w:p w14:paraId="23E83832" w14:textId="496BE5AE" w:rsidR="00D82F08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What/where are our critical and high vulnerabilities (e.g., by School/Center) for prompt follow-up?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1EC09050" w14:textId="7B77A672" w:rsidR="00D82F08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are we doing addressing vulnerabilities in a timely manner?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5C6CFEBD" w14:textId="0AF2B9A1" w:rsidR="00D82F08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What/where/when are ISC’s </w:t>
      </w:r>
      <w:r w:rsidR="00346271"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 w:rsidR="00346271">
        <w:rPr>
          <w:rFonts w:ascii="Arial" w:hAnsi="Arial" w:cs="Arial"/>
          <w:color w:val="333333"/>
          <w:sz w:val="21"/>
          <w:szCs w:val="21"/>
        </w:rPr>
        <w:t>Upenn’s</w:t>
      </w:r>
      <w:proofErr w:type="spellEnd"/>
      <w:r w:rsidR="00346271">
        <w:rPr>
          <w:rFonts w:ascii="Arial" w:hAnsi="Arial" w:cs="Arial"/>
          <w:color w:val="333333"/>
          <w:sz w:val="21"/>
          <w:szCs w:val="21"/>
        </w:rPr>
        <w:t xml:space="preserve"> Central IT support partner) </w:t>
      </w:r>
      <w:r>
        <w:rPr>
          <w:rFonts w:ascii="Arial" w:hAnsi="Arial" w:cs="Arial"/>
          <w:color w:val="333333"/>
          <w:sz w:val="21"/>
          <w:szCs w:val="21"/>
        </w:rPr>
        <w:t>vulnerabilities?</w:t>
      </w:r>
      <w:r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</w:p>
    <w:p w14:paraId="5C7582E8" w14:textId="1A522700" w:rsidR="00D82F08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Is our Incident Handling Process Working?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232BEDDA" w14:textId="5CAEE48C" w:rsidR="00D82F08" w:rsidRPr="00346271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b/>
          <w:color w:val="333333"/>
          <w:sz w:val="21"/>
          <w:szCs w:val="21"/>
        </w:rPr>
      </w:pPr>
      <w:r w:rsidRPr="00346271">
        <w:rPr>
          <w:rFonts w:ascii="Arial" w:hAnsi="Arial" w:cs="Arial"/>
          <w:b/>
          <w:color w:val="333333"/>
          <w:sz w:val="21"/>
          <w:szCs w:val="21"/>
        </w:rPr>
        <w:t>Do we find compromises or do others tell us about them?</w:t>
      </w:r>
      <w:r w:rsidRPr="00346271">
        <w:rPr>
          <w:rFonts w:ascii="Arial" w:hAnsi="Arial" w:cs="Arial"/>
          <w:b/>
          <w:color w:val="333333"/>
          <w:sz w:val="21"/>
          <w:szCs w:val="21"/>
        </w:rPr>
        <w:br/>
      </w:r>
    </w:p>
    <w:p w14:paraId="17B51482" w14:textId="18F85FCE" w:rsidR="00D82F08" w:rsidRPr="00346271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Are we addressing wireless</w:t>
      </w:r>
      <w:r w:rsidR="00346271">
        <w:rPr>
          <w:rFonts w:ascii="Arial" w:hAnsi="Arial" w:cs="Arial"/>
          <w:color w:val="333333"/>
          <w:sz w:val="21"/>
          <w:szCs w:val="21"/>
        </w:rPr>
        <w:t>/wireless</w:t>
      </w:r>
      <w:r>
        <w:rPr>
          <w:rFonts w:ascii="Arial" w:hAnsi="Arial" w:cs="Arial"/>
          <w:color w:val="333333"/>
          <w:sz w:val="21"/>
          <w:szCs w:val="21"/>
        </w:rPr>
        <w:t xml:space="preserve"> compromises quickly?</w:t>
      </w:r>
      <w:r w:rsidRPr="00346271">
        <w:rPr>
          <w:rFonts w:ascii="Arial" w:hAnsi="Arial" w:cs="Arial"/>
          <w:color w:val="333333"/>
          <w:sz w:val="21"/>
          <w:szCs w:val="21"/>
        </w:rPr>
        <w:br/>
      </w:r>
    </w:p>
    <w:p w14:paraId="7656269A" w14:textId="77777777" w:rsidR="008A6325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What is the distribution of wired vs wireless compromises?  Of </w:t>
      </w:r>
      <w:r w:rsidR="008A6325">
        <w:rPr>
          <w:rFonts w:ascii="Arial" w:hAnsi="Arial" w:cs="Arial"/>
          <w:color w:val="333333"/>
          <w:sz w:val="21"/>
          <w:szCs w:val="21"/>
        </w:rPr>
        <w:t>DMCA?</w:t>
      </w:r>
      <w:r w:rsidR="003166A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DACBD36" w14:textId="77777777" w:rsidR="008A6325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333333"/>
          <w:sz w:val="21"/>
          <w:szCs w:val="21"/>
        </w:rPr>
      </w:pPr>
      <w:r w:rsidRPr="008A6325">
        <w:rPr>
          <w:rFonts w:ascii="Arial" w:hAnsi="Arial" w:cs="Arial"/>
          <w:color w:val="333333"/>
          <w:sz w:val="21"/>
          <w:szCs w:val="21"/>
        </w:rPr>
        <w:t>Are we issuing disconnects in the event of non-responders, and are the of</w:t>
      </w:r>
      <w:r w:rsidR="008A6325">
        <w:rPr>
          <w:rFonts w:ascii="Arial" w:hAnsi="Arial" w:cs="Arial"/>
          <w:color w:val="333333"/>
          <w:sz w:val="21"/>
          <w:szCs w:val="21"/>
        </w:rPr>
        <w:t>fending systems being resolved?</w:t>
      </w:r>
    </w:p>
    <w:p w14:paraId="24510011" w14:textId="76E3ACBC" w:rsidR="00D82F08" w:rsidRPr="008A6325" w:rsidRDefault="00D82F08" w:rsidP="008A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333333"/>
          <w:sz w:val="21"/>
          <w:szCs w:val="21"/>
        </w:rPr>
      </w:pPr>
      <w:r w:rsidRPr="008A6325">
        <w:rPr>
          <w:rFonts w:ascii="Arial" w:hAnsi="Arial" w:cs="Arial"/>
          <w:color w:val="333333"/>
          <w:sz w:val="21"/>
          <w:szCs w:val="21"/>
        </w:rPr>
        <w:t>Where do most of our disconnects occur (School/Center? Wired or wireless?)</w:t>
      </w:r>
      <w:r w:rsidRPr="008A6325">
        <w:rPr>
          <w:rFonts w:ascii="Arial" w:hAnsi="Arial" w:cs="Arial"/>
          <w:color w:val="333333"/>
          <w:sz w:val="21"/>
          <w:szCs w:val="21"/>
        </w:rPr>
        <w:br/>
      </w:r>
    </w:p>
    <w:p w14:paraId="527C5CA6" w14:textId="77777777" w:rsidR="00D82F08" w:rsidRDefault="00D82F08" w:rsidP="00316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45276" w14:textId="77777777" w:rsidR="009618F3" w:rsidRPr="004557F2" w:rsidRDefault="009618F3" w:rsidP="003166A9">
      <w:pPr>
        <w:pStyle w:val="ListParagraph"/>
        <w:spacing w:line="240" w:lineRule="auto"/>
        <w:rPr>
          <w:b/>
        </w:rPr>
      </w:pPr>
    </w:p>
    <w:p w14:paraId="1292A608" w14:textId="77777777" w:rsidR="003166A9" w:rsidRPr="004557F2" w:rsidRDefault="003166A9">
      <w:pPr>
        <w:pStyle w:val="ListParagraph"/>
        <w:spacing w:line="240" w:lineRule="auto"/>
        <w:rPr>
          <w:b/>
        </w:rPr>
      </w:pPr>
    </w:p>
    <w:sectPr w:rsidR="003166A9" w:rsidRPr="004557F2" w:rsidSect="000015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9FA1" w14:textId="77777777" w:rsidR="00150D5D" w:rsidRDefault="00150D5D" w:rsidP="004752CA">
      <w:pPr>
        <w:spacing w:after="0" w:line="240" w:lineRule="auto"/>
      </w:pPr>
      <w:r>
        <w:separator/>
      </w:r>
    </w:p>
  </w:endnote>
  <w:endnote w:type="continuationSeparator" w:id="0">
    <w:p w14:paraId="6F1F1112" w14:textId="77777777" w:rsidR="00150D5D" w:rsidRDefault="00150D5D" w:rsidP="004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1158" w14:textId="395BE885" w:rsidR="00AF1E59" w:rsidRDefault="00F7715E" w:rsidP="00AF1E59">
    <w:pPr>
      <w:pStyle w:val="Footer"/>
      <w:tabs>
        <w:tab w:val="clear" w:pos="4680"/>
        <w:tab w:val="clear" w:pos="9360"/>
        <w:tab w:val="left" w:pos="9750"/>
      </w:tabs>
    </w:pPr>
    <w:r>
      <w:t>University of Pennsylvania</w:t>
    </w:r>
    <w:r w:rsidR="00AF1E59">
      <w:t xml:space="preserve"> </w:t>
    </w:r>
    <w:r w:rsidR="00AF1E59">
      <w:ptab w:relativeTo="margin" w:alignment="center" w:leader="none"/>
    </w:r>
    <w:r w:rsidR="00A50411">
      <w:fldChar w:fldCharType="begin"/>
    </w:r>
    <w:r w:rsidR="00A50411">
      <w:instrText xml:space="preserve"> PAGE  \* Arabic  \* MERGEFORMAT </w:instrText>
    </w:r>
    <w:r w:rsidR="00A50411">
      <w:fldChar w:fldCharType="separate"/>
    </w:r>
    <w:r w:rsidR="004D22BC">
      <w:rPr>
        <w:noProof/>
      </w:rPr>
      <w:t>1</w:t>
    </w:r>
    <w:r w:rsidR="00A50411">
      <w:fldChar w:fldCharType="end"/>
    </w:r>
    <w:r w:rsidR="00AF1E5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4B0D" w14:textId="77777777" w:rsidR="00150D5D" w:rsidRDefault="00150D5D" w:rsidP="004752CA">
      <w:pPr>
        <w:spacing w:after="0" w:line="240" w:lineRule="auto"/>
      </w:pPr>
      <w:r>
        <w:separator/>
      </w:r>
    </w:p>
  </w:footnote>
  <w:footnote w:type="continuationSeparator" w:id="0">
    <w:p w14:paraId="2A5B75A7" w14:textId="77777777" w:rsidR="00150D5D" w:rsidRDefault="00150D5D" w:rsidP="0047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094"/>
    </w:tblGrid>
    <w:tr w:rsidR="00AE53AD" w14:paraId="12F07D4C" w14:textId="77777777" w:rsidTr="00AE53AD">
      <w:trPr>
        <w:jc w:val="center"/>
      </w:trPr>
      <w:tc>
        <w:tcPr>
          <w:tcW w:w="1266" w:type="dxa"/>
          <w:vAlign w:val="center"/>
        </w:tcPr>
        <w:p w14:paraId="7D824F62" w14:textId="77777777" w:rsidR="00AE53AD" w:rsidRDefault="00AE53AD" w:rsidP="00A50411">
          <w:pPr>
            <w:pStyle w:val="Header"/>
          </w:pPr>
          <w:r>
            <w:rPr>
              <w:noProof/>
            </w:rPr>
            <w:drawing>
              <wp:inline distT="0" distB="0" distL="0" distR="0" wp14:anchorId="32C60FA4" wp14:editId="34C0A59C">
                <wp:extent cx="657542" cy="588645"/>
                <wp:effectExtent l="0" t="0" r="952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ENN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42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</w:tcPr>
        <w:p w14:paraId="41EE1DF7" w14:textId="5B7F0987" w:rsidR="00AE53AD" w:rsidRDefault="00AE53AD" w:rsidP="00A50411">
          <w:pPr>
            <w:pStyle w:val="Header"/>
            <w:jc w:val="center"/>
          </w:pPr>
          <w:r>
            <w:rPr>
              <w:b/>
              <w:sz w:val="36"/>
            </w:rPr>
            <w:t>SOC Self-Assessment Questions</w:t>
          </w:r>
        </w:p>
      </w:tc>
    </w:tr>
  </w:tbl>
  <w:p w14:paraId="5BD6D285" w14:textId="77777777" w:rsidR="00A50411" w:rsidRDefault="00A5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831"/>
    <w:multiLevelType w:val="hybridMultilevel"/>
    <w:tmpl w:val="3F9A7A30"/>
    <w:lvl w:ilvl="0" w:tplc="0F5A645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F5A645A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F5A645A">
      <w:numFmt w:val="bullet"/>
      <w:lvlText w:val="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2AE"/>
    <w:multiLevelType w:val="multilevel"/>
    <w:tmpl w:val="039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3"/>
    <w:rsid w:val="000015EB"/>
    <w:rsid w:val="00050BBC"/>
    <w:rsid w:val="000E1F9E"/>
    <w:rsid w:val="00150D5D"/>
    <w:rsid w:val="0015791D"/>
    <w:rsid w:val="00167706"/>
    <w:rsid w:val="00170D3E"/>
    <w:rsid w:val="001A63DA"/>
    <w:rsid w:val="001B7ADC"/>
    <w:rsid w:val="001E5250"/>
    <w:rsid w:val="00202F30"/>
    <w:rsid w:val="002157CA"/>
    <w:rsid w:val="00240EC2"/>
    <w:rsid w:val="00251A1A"/>
    <w:rsid w:val="003166A9"/>
    <w:rsid w:val="00346271"/>
    <w:rsid w:val="0038682F"/>
    <w:rsid w:val="003A1F45"/>
    <w:rsid w:val="003C3ECE"/>
    <w:rsid w:val="003D3225"/>
    <w:rsid w:val="004139FE"/>
    <w:rsid w:val="004207E3"/>
    <w:rsid w:val="00454145"/>
    <w:rsid w:val="004557F2"/>
    <w:rsid w:val="004752CA"/>
    <w:rsid w:val="00484470"/>
    <w:rsid w:val="004865EF"/>
    <w:rsid w:val="004D22BC"/>
    <w:rsid w:val="00553ABD"/>
    <w:rsid w:val="005702E6"/>
    <w:rsid w:val="005923FC"/>
    <w:rsid w:val="005C2D49"/>
    <w:rsid w:val="006750D7"/>
    <w:rsid w:val="00714283"/>
    <w:rsid w:val="008165BD"/>
    <w:rsid w:val="008A6325"/>
    <w:rsid w:val="008F43EA"/>
    <w:rsid w:val="009579FA"/>
    <w:rsid w:val="009618F3"/>
    <w:rsid w:val="00986070"/>
    <w:rsid w:val="009C5AF0"/>
    <w:rsid w:val="00A50411"/>
    <w:rsid w:val="00AD2442"/>
    <w:rsid w:val="00AE53AD"/>
    <w:rsid w:val="00AF1E59"/>
    <w:rsid w:val="00B57976"/>
    <w:rsid w:val="00B86AB8"/>
    <w:rsid w:val="00C06ABE"/>
    <w:rsid w:val="00CB7767"/>
    <w:rsid w:val="00D82F08"/>
    <w:rsid w:val="00D9000D"/>
    <w:rsid w:val="00D94383"/>
    <w:rsid w:val="00E06199"/>
    <w:rsid w:val="00E26660"/>
    <w:rsid w:val="00E62446"/>
    <w:rsid w:val="00ED00CC"/>
    <w:rsid w:val="00ED6A2C"/>
    <w:rsid w:val="00F35AF5"/>
    <w:rsid w:val="00F7715E"/>
    <w:rsid w:val="00FA3172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E5E8"/>
  <w15:chartTrackingRefBased/>
  <w15:docId w15:val="{D8ED1BA6-B753-4FC7-A925-6A4BF7A2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CA"/>
  </w:style>
  <w:style w:type="paragraph" w:styleId="Footer">
    <w:name w:val="footer"/>
    <w:basedOn w:val="Normal"/>
    <w:link w:val="FooterChar"/>
    <w:uiPriority w:val="99"/>
    <w:unhideWhenUsed/>
    <w:rsid w:val="0047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CA"/>
  </w:style>
  <w:style w:type="paragraph" w:styleId="Title">
    <w:name w:val="Title"/>
    <w:basedOn w:val="Normal"/>
    <w:next w:val="Normal"/>
    <w:link w:val="TitleChar"/>
    <w:uiPriority w:val="10"/>
    <w:qFormat/>
    <w:rsid w:val="00475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50411"/>
    <w:pPr>
      <w:spacing w:line="252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F9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8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2D0E-1EFE-534C-91FA-D7493B8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 Earley</dc:creator>
  <cp:keywords/>
  <dc:description/>
  <cp:lastModifiedBy>Sanker, Mike</cp:lastModifiedBy>
  <cp:revision>3</cp:revision>
  <cp:lastPrinted>2016-04-14T18:51:00Z</cp:lastPrinted>
  <dcterms:created xsi:type="dcterms:W3CDTF">2018-04-09T11:35:00Z</dcterms:created>
  <dcterms:modified xsi:type="dcterms:W3CDTF">2018-04-09T16:28:00Z</dcterms:modified>
</cp:coreProperties>
</file>