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8FF7" w14:textId="4BCB35F7" w:rsidR="00633AD8" w:rsidRPr="0039779D" w:rsidRDefault="00B107F5" w:rsidP="00B107F5">
      <w:pPr>
        <w:spacing w:before="240" w:after="0"/>
        <w:jc w:val="center"/>
        <w:rPr>
          <w:b/>
          <w:color w:val="FF0000"/>
          <w:sz w:val="44"/>
          <w:szCs w:val="52"/>
        </w:rPr>
      </w:pPr>
      <w:r w:rsidRPr="0039779D">
        <w:rPr>
          <w:b/>
          <w:color w:val="FF0000"/>
          <w:sz w:val="44"/>
          <w:szCs w:val="52"/>
        </w:rPr>
        <w:t>Escape Room</w:t>
      </w:r>
    </w:p>
    <w:p w14:paraId="2959EBA5" w14:textId="4DE22C81" w:rsidR="00B107F5" w:rsidRPr="0039779D" w:rsidRDefault="008B1317" w:rsidP="00417CE4">
      <w:pPr>
        <w:jc w:val="center"/>
        <w:rPr>
          <w:b/>
          <w:color w:val="FF0000"/>
          <w:sz w:val="44"/>
          <w:szCs w:val="52"/>
        </w:rPr>
      </w:pPr>
      <w:r w:rsidRPr="0039779D">
        <w:rPr>
          <w:b/>
          <w:color w:val="FF0000"/>
          <w:sz w:val="44"/>
          <w:szCs w:val="52"/>
        </w:rPr>
        <w:drawing>
          <wp:anchor distT="0" distB="0" distL="114300" distR="114300" simplePos="0" relativeHeight="251659264" behindDoc="1" locked="0" layoutInCell="1" allowOverlap="1" wp14:anchorId="5DD6965F" wp14:editId="0B15887B">
            <wp:simplePos x="0" y="0"/>
            <wp:positionH relativeFrom="column">
              <wp:posOffset>3924300</wp:posOffset>
            </wp:positionH>
            <wp:positionV relativeFrom="paragraph">
              <wp:posOffset>403860</wp:posOffset>
            </wp:positionV>
            <wp:extent cx="2066925" cy="1653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Spy_silhouette_document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F5" w:rsidRPr="0039779D">
        <w:rPr>
          <w:b/>
          <w:color w:val="FF0000"/>
          <w:sz w:val="44"/>
          <w:szCs w:val="52"/>
        </w:rPr>
        <w:t>So You Want to Be a Spy?</w:t>
      </w:r>
      <w:r w:rsidR="00863367" w:rsidRPr="0039779D">
        <w:rPr>
          <w:b/>
          <w:color w:val="FF0000"/>
          <w:sz w:val="44"/>
          <w:szCs w:val="52"/>
        </w:rPr>
        <w:t xml:space="preserve"> </w:t>
      </w:r>
    </w:p>
    <w:p w14:paraId="205C7C92" w14:textId="47DC9601" w:rsidR="00793638" w:rsidRDefault="00997E92" w:rsidP="00B107F5">
      <w:pPr>
        <w:rPr>
          <w:sz w:val="32"/>
        </w:rPr>
      </w:pPr>
      <w:r>
        <w:rPr>
          <w:sz w:val="32"/>
        </w:rPr>
        <w:t xml:space="preserve">I am happy to </w:t>
      </w:r>
      <w:r w:rsidR="00FB4628" w:rsidRPr="00793638">
        <w:rPr>
          <w:sz w:val="32"/>
        </w:rPr>
        <w:t xml:space="preserve">report </w:t>
      </w:r>
      <w:r w:rsidR="00793638">
        <w:rPr>
          <w:sz w:val="32"/>
        </w:rPr>
        <w:t>that students, faculty and staff</w:t>
      </w:r>
      <w:r w:rsidR="00FB4628" w:rsidRPr="00793638">
        <w:rPr>
          <w:sz w:val="32"/>
        </w:rPr>
        <w:t xml:space="preserve"> at Grinnell College have </w:t>
      </w:r>
      <w:r w:rsidR="00B107F5" w:rsidRPr="00793638">
        <w:rPr>
          <w:sz w:val="32"/>
        </w:rPr>
        <w:t>begun</w:t>
      </w:r>
      <w:r w:rsidR="00FB4628" w:rsidRPr="00793638">
        <w:rPr>
          <w:sz w:val="32"/>
        </w:rPr>
        <w:t xml:space="preserve"> learning how to incorporate </w:t>
      </w:r>
      <w:r w:rsidR="00B107F5" w:rsidRPr="00793638">
        <w:rPr>
          <w:sz w:val="32"/>
        </w:rPr>
        <w:t xml:space="preserve">stronger information security </w:t>
      </w:r>
      <w:r w:rsidR="00793638">
        <w:rPr>
          <w:sz w:val="32"/>
        </w:rPr>
        <w:t>(</w:t>
      </w:r>
      <w:proofErr w:type="spellStart"/>
      <w:r w:rsidR="00793638">
        <w:rPr>
          <w:sz w:val="32"/>
        </w:rPr>
        <w:t>infosec</w:t>
      </w:r>
      <w:proofErr w:type="spellEnd"/>
      <w:r w:rsidR="00793638">
        <w:rPr>
          <w:sz w:val="32"/>
        </w:rPr>
        <w:t xml:space="preserve">) </w:t>
      </w:r>
      <w:r w:rsidR="00FB4628" w:rsidRPr="00793638">
        <w:rPr>
          <w:sz w:val="32"/>
        </w:rPr>
        <w:t xml:space="preserve">measures in their </w:t>
      </w:r>
      <w:r w:rsidR="00793638">
        <w:rPr>
          <w:sz w:val="32"/>
        </w:rPr>
        <w:t>office</w:t>
      </w:r>
      <w:r w:rsidR="00DC24C2">
        <w:rPr>
          <w:sz w:val="32"/>
        </w:rPr>
        <w:t>s, classes, labs, rooms,</w:t>
      </w:r>
      <w:r w:rsidR="00793638">
        <w:rPr>
          <w:sz w:val="32"/>
        </w:rPr>
        <w:t xml:space="preserve"> and </w:t>
      </w:r>
      <w:r w:rsidR="00FB4628" w:rsidRPr="00793638">
        <w:rPr>
          <w:sz w:val="32"/>
        </w:rPr>
        <w:t xml:space="preserve">digital </w:t>
      </w:r>
      <w:r w:rsidR="00A75C09" w:rsidRPr="00793638">
        <w:rPr>
          <w:sz w:val="32"/>
        </w:rPr>
        <w:t xml:space="preserve">presence. </w:t>
      </w:r>
    </w:p>
    <w:p w14:paraId="48C31B9D" w14:textId="292BE102" w:rsidR="00DC4EAA" w:rsidRDefault="00DC4EAA" w:rsidP="00B107F5">
      <w:pPr>
        <w:rPr>
          <w:sz w:val="32"/>
        </w:rPr>
      </w:pPr>
      <w:r>
        <w:rPr>
          <w:sz w:val="32"/>
        </w:rPr>
        <w:t>Though improvement</w:t>
      </w:r>
      <w:r w:rsidR="00236DDB">
        <w:rPr>
          <w:sz w:val="32"/>
        </w:rPr>
        <w:t>s</w:t>
      </w:r>
      <w:r>
        <w:rPr>
          <w:sz w:val="32"/>
        </w:rPr>
        <w:t xml:space="preserve"> have been made, we have heard </w:t>
      </w:r>
      <w:r w:rsidR="00997E92">
        <w:rPr>
          <w:sz w:val="32"/>
        </w:rPr>
        <w:t>from one of our contacts</w:t>
      </w:r>
      <w:r>
        <w:rPr>
          <w:sz w:val="32"/>
        </w:rPr>
        <w:t xml:space="preserve"> that</w:t>
      </w:r>
      <w:r w:rsidR="00997E92">
        <w:rPr>
          <w:sz w:val="32"/>
        </w:rPr>
        <w:t xml:space="preserve"> a spy by the name of </w:t>
      </w:r>
      <w:r>
        <w:rPr>
          <w:sz w:val="32"/>
        </w:rPr>
        <w:t xml:space="preserve">Dale Stuart has infiltrated Grinnell College and has begun collecting data on </w:t>
      </w:r>
      <w:r w:rsidR="00236DDB">
        <w:rPr>
          <w:sz w:val="32"/>
        </w:rPr>
        <w:t>members of the community in</w:t>
      </w:r>
      <w:r w:rsidR="00997E92">
        <w:rPr>
          <w:sz w:val="32"/>
        </w:rPr>
        <w:t xml:space="preserve"> the</w:t>
      </w:r>
      <w:r>
        <w:rPr>
          <w:sz w:val="32"/>
        </w:rPr>
        <w:t xml:space="preserve"> hope of </w:t>
      </w:r>
      <w:r w:rsidR="00871180">
        <w:rPr>
          <w:sz w:val="32"/>
        </w:rPr>
        <w:t>hacking individual accounts</w:t>
      </w:r>
      <w:r w:rsidR="00F82A79">
        <w:rPr>
          <w:sz w:val="32"/>
        </w:rPr>
        <w:t>. Dale hopes to find account information through phishing attempts and social media</w:t>
      </w:r>
      <w:r w:rsidR="00871180">
        <w:rPr>
          <w:sz w:val="32"/>
        </w:rPr>
        <w:t xml:space="preserve">. Once an individual account is hacked, then Dale has access to all the campus locations that individual can access. </w:t>
      </w:r>
      <w:r>
        <w:rPr>
          <w:sz w:val="32"/>
        </w:rPr>
        <w:t xml:space="preserve">Your mission is to find out what information </w:t>
      </w:r>
      <w:r w:rsidR="00793638" w:rsidRPr="00793638">
        <w:rPr>
          <w:sz w:val="32"/>
        </w:rPr>
        <w:t xml:space="preserve">Dale </w:t>
      </w:r>
      <w:r>
        <w:rPr>
          <w:sz w:val="32"/>
        </w:rPr>
        <w:t xml:space="preserve">has collected. Our source says that Dale is keeping the information on a file called “Top Secret File” </w:t>
      </w:r>
    </w:p>
    <w:p w14:paraId="62012B11" w14:textId="659EC673" w:rsidR="001E5754" w:rsidRDefault="00DC4EAA" w:rsidP="00B107F5">
      <w:pPr>
        <w:rPr>
          <w:sz w:val="32"/>
        </w:rPr>
      </w:pPr>
      <w:r>
        <w:rPr>
          <w:sz w:val="32"/>
        </w:rPr>
        <w:t>In order to access the file, you will need to d</w:t>
      </w:r>
      <w:r w:rsidR="00A75C09" w:rsidRPr="00793638">
        <w:rPr>
          <w:sz w:val="32"/>
        </w:rPr>
        <w:t xml:space="preserve">etermine Dale’s </w:t>
      </w:r>
      <w:r>
        <w:rPr>
          <w:sz w:val="32"/>
        </w:rPr>
        <w:t>us</w:t>
      </w:r>
      <w:r w:rsidR="00A75C09" w:rsidRPr="00793638">
        <w:rPr>
          <w:sz w:val="32"/>
        </w:rPr>
        <w:t xml:space="preserve">ername, password, and </w:t>
      </w:r>
      <w:r w:rsidR="00793638" w:rsidRPr="00793638">
        <w:rPr>
          <w:sz w:val="32"/>
        </w:rPr>
        <w:t xml:space="preserve">find </w:t>
      </w:r>
      <w:r w:rsidR="007D1E4F">
        <w:rPr>
          <w:sz w:val="32"/>
        </w:rPr>
        <w:t>the file called “Top Secret File”</w:t>
      </w:r>
      <w:r w:rsidR="00997E92">
        <w:rPr>
          <w:sz w:val="32"/>
        </w:rPr>
        <w:t xml:space="preserve"> before Dale returns</w:t>
      </w:r>
      <w:r>
        <w:rPr>
          <w:sz w:val="32"/>
        </w:rPr>
        <w:t xml:space="preserve"> </w:t>
      </w:r>
      <w:r w:rsidR="00793638">
        <w:rPr>
          <w:sz w:val="32"/>
        </w:rPr>
        <w:t>in 40 minutes.</w:t>
      </w:r>
      <w:r w:rsidR="00DC24C2">
        <w:rPr>
          <w:sz w:val="32"/>
        </w:rPr>
        <w:t xml:space="preserve"> Note: Dale’s account will be locked after 5 failed attempts so be relatively sure you know of the password before making an attempt.</w:t>
      </w:r>
    </w:p>
    <w:p w14:paraId="1730178D" w14:textId="77777777" w:rsidR="001E5754" w:rsidRDefault="001E5754">
      <w:pPr>
        <w:spacing w:after="160"/>
        <w:rPr>
          <w:sz w:val="32"/>
        </w:rPr>
      </w:pPr>
      <w:r>
        <w:rPr>
          <w:sz w:val="32"/>
        </w:rPr>
        <w:br w:type="page"/>
      </w:r>
      <w:bookmarkStart w:id="0" w:name="_GoBack"/>
      <w:bookmarkEnd w:id="0"/>
    </w:p>
    <w:p w14:paraId="651CDB64" w14:textId="509D76D6" w:rsidR="001E5754" w:rsidRPr="00AE5309" w:rsidRDefault="001E5754" w:rsidP="00AE5309">
      <w:pPr>
        <w:rPr>
          <w:b/>
          <w:color w:val="FF0000"/>
          <w:sz w:val="44"/>
          <w:szCs w:val="52"/>
        </w:rPr>
      </w:pPr>
      <w:r w:rsidRPr="00AE5309">
        <w:rPr>
          <w:b/>
          <w:noProof/>
          <w:sz w:val="32"/>
          <w:szCs w:val="36"/>
        </w:rPr>
        <w:drawing>
          <wp:anchor distT="0" distB="0" distL="114300" distR="114300" simplePos="0" relativeHeight="251661312" behindDoc="1" locked="0" layoutInCell="1" allowOverlap="1" wp14:anchorId="78FABBD0" wp14:editId="46040FC0">
            <wp:simplePos x="0" y="0"/>
            <wp:positionH relativeFrom="column">
              <wp:posOffset>4712335</wp:posOffset>
            </wp:positionH>
            <wp:positionV relativeFrom="paragraph">
              <wp:posOffset>0</wp:posOffset>
            </wp:positionV>
            <wp:extent cx="1785620" cy="1428750"/>
            <wp:effectExtent l="0" t="0" r="0" b="0"/>
            <wp:wrapTight wrapText="bothSides">
              <wp:wrapPolygon edited="0">
                <wp:start x="10600" y="1152"/>
                <wp:lineTo x="6222" y="2592"/>
                <wp:lineTo x="2535" y="4608"/>
                <wp:lineTo x="2304" y="10944"/>
                <wp:lineTo x="7374" y="19872"/>
                <wp:lineTo x="15900" y="19872"/>
                <wp:lineTo x="16822" y="19296"/>
                <wp:lineTo x="19818" y="16416"/>
                <wp:lineTo x="20048" y="15552"/>
                <wp:lineTo x="20048" y="10944"/>
                <wp:lineTo x="18896" y="8928"/>
                <wp:lineTo x="17283" y="6336"/>
                <wp:lineTo x="12213" y="1152"/>
                <wp:lineTo x="10600" y="115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Spy_silhouette_document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309">
        <w:rPr>
          <w:b/>
          <w:color w:val="FF0000"/>
          <w:sz w:val="44"/>
          <w:szCs w:val="52"/>
        </w:rPr>
        <w:t>Escape Room– So you want to be a spy?</w:t>
      </w:r>
    </w:p>
    <w:p w14:paraId="1F196BC3" w14:textId="77777777" w:rsidR="001E5754" w:rsidRPr="00AE5309" w:rsidRDefault="001E5754" w:rsidP="00AE5309">
      <w:pPr>
        <w:pStyle w:val="Title"/>
        <w:rPr>
          <w:sz w:val="40"/>
        </w:rPr>
      </w:pPr>
      <w:r w:rsidRPr="00AE5309">
        <w:rPr>
          <w:sz w:val="40"/>
        </w:rPr>
        <w:t>Escape Room Rules and Tips</w:t>
      </w:r>
    </w:p>
    <w:p w14:paraId="2D47E8EA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You have 40 minutes to accomplish your mission.</w:t>
      </w:r>
    </w:p>
    <w:p w14:paraId="3ABF2104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Everything you need to solve the puzzles are in the material in front of you.</w:t>
      </w:r>
    </w:p>
    <w:p w14:paraId="51625F48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Communication and team work are essential.</w:t>
      </w:r>
    </w:p>
    <w:p w14:paraId="45EE3C46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Everyone brings unique gifts and skills to the process.</w:t>
      </w:r>
    </w:p>
    <w:p w14:paraId="5F8B3194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If you find a new clue, let the rest of the team know about it.</w:t>
      </w:r>
    </w:p>
    <w:p w14:paraId="79F9E709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All the puzzles are solved with critical thinking, not brute force. You don’t need to take anything apart.</w:t>
      </w:r>
    </w:p>
    <w:p w14:paraId="0321302C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The process is not linear.</w:t>
      </w:r>
    </w:p>
    <w:p w14:paraId="2B41AAAE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 xml:space="preserve">The current puzzle(s) may need help from future discoveries. </w:t>
      </w:r>
    </w:p>
    <w:p w14:paraId="113D8C83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If you are stuck, maybe you have not found all the clues.</w:t>
      </w:r>
    </w:p>
    <w:p w14:paraId="01444A05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Multiple puzzles can be worked on simultaneously.</w:t>
      </w:r>
    </w:p>
    <w:p w14:paraId="33D85FC8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Subgroups may work on different puzzles.</w:t>
      </w:r>
    </w:p>
    <w:p w14:paraId="0EDF5DD1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Hint cards.</w:t>
      </w:r>
    </w:p>
    <w:p w14:paraId="2A1ED7F5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Each group gets three hint cards.</w:t>
      </w:r>
    </w:p>
    <w:p w14:paraId="7C4F9699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You can choose to use them if you are stuck.</w:t>
      </w:r>
    </w:p>
    <w:p w14:paraId="145163CF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If the facilitator thinks a group could benefit from a hint, they will ask if you want the hint. The group then decides if they want to use a hint card.</w:t>
      </w:r>
    </w:p>
    <w:p w14:paraId="116EAD95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Using hint cards does not affect your time</w:t>
      </w:r>
    </w:p>
    <w:p w14:paraId="5E05D524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When you think you have the username and password, try logging in on the computer.</w:t>
      </w:r>
    </w:p>
    <w:p w14:paraId="20CE9FC5" w14:textId="77777777" w:rsidR="001E5754" w:rsidRPr="00787E51" w:rsidRDefault="001E5754" w:rsidP="001E5754">
      <w:pPr>
        <w:pStyle w:val="ListParagraph"/>
        <w:numPr>
          <w:ilvl w:val="0"/>
          <w:numId w:val="7"/>
        </w:numPr>
        <w:spacing w:after="120"/>
        <w:ind w:left="360"/>
        <w:rPr>
          <w:sz w:val="28"/>
        </w:rPr>
      </w:pPr>
      <w:r w:rsidRPr="00787E51">
        <w:rPr>
          <w:sz w:val="28"/>
        </w:rPr>
        <w:t>This escape room is offered multiple times on campus.</w:t>
      </w:r>
    </w:p>
    <w:p w14:paraId="31D40C4E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You are only able to participate in this specific escape room once.</w:t>
      </w:r>
    </w:p>
    <w:p w14:paraId="2EE8C79B" w14:textId="77777777" w:rsidR="001E5754" w:rsidRPr="00787E51" w:rsidRDefault="001E5754" w:rsidP="001E5754">
      <w:pPr>
        <w:pStyle w:val="ListParagraph"/>
        <w:numPr>
          <w:ilvl w:val="1"/>
          <w:numId w:val="7"/>
        </w:numPr>
        <w:spacing w:after="120"/>
        <w:ind w:left="720"/>
        <w:rPr>
          <w:sz w:val="28"/>
        </w:rPr>
      </w:pPr>
      <w:r w:rsidRPr="00787E51">
        <w:rPr>
          <w:sz w:val="28"/>
        </w:rPr>
        <w:t>Please keep the clues, solutions for puzzles, and combinations to yourself so others can enjoy the game after you.</w:t>
      </w:r>
    </w:p>
    <w:p w14:paraId="333E52C9" w14:textId="77777777" w:rsidR="001E5754" w:rsidRPr="00DF6CE1" w:rsidRDefault="001E5754" w:rsidP="00787E51">
      <w:pPr>
        <w:spacing w:before="480"/>
        <w:jc w:val="center"/>
        <w:rPr>
          <w:i/>
          <w:sz w:val="32"/>
        </w:rPr>
      </w:pPr>
      <w:r w:rsidRPr="00DF6CE1">
        <w:rPr>
          <w:i/>
          <w:sz w:val="32"/>
        </w:rPr>
        <w:t>Good Luck &amp; Have Fun!</w:t>
      </w:r>
    </w:p>
    <w:p w14:paraId="62760B5C" w14:textId="77777777" w:rsidR="00B107F5" w:rsidRPr="00793638" w:rsidRDefault="00B107F5" w:rsidP="00B107F5">
      <w:pPr>
        <w:rPr>
          <w:sz w:val="24"/>
        </w:rPr>
      </w:pPr>
    </w:p>
    <w:sectPr w:rsidR="00B107F5" w:rsidRPr="00793638" w:rsidSect="0079363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9A20" w14:textId="77777777" w:rsidR="0071176C" w:rsidRDefault="0071176C" w:rsidP="0071176C">
      <w:pPr>
        <w:spacing w:after="0" w:line="240" w:lineRule="auto"/>
      </w:pPr>
      <w:r>
        <w:separator/>
      </w:r>
    </w:p>
  </w:endnote>
  <w:endnote w:type="continuationSeparator" w:id="0">
    <w:p w14:paraId="3CF77378" w14:textId="77777777" w:rsidR="0071176C" w:rsidRDefault="0071176C" w:rsidP="007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B19C" w14:textId="4B926DE1" w:rsidR="0039779D" w:rsidRDefault="0039779D">
    <w:pPr>
      <w:pStyle w:val="Footer"/>
    </w:pPr>
    <w:r>
      <w:rPr>
        <w:noProof/>
      </w:rPr>
      <w:drawing>
        <wp:inline distT="0" distB="0" distL="0" distR="0" wp14:anchorId="4B8E2ABA" wp14:editId="7061127C">
          <wp:extent cx="1771650" cy="438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005" cy="48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530A" w14:textId="77777777" w:rsidR="0071176C" w:rsidRDefault="0071176C" w:rsidP="0071176C">
      <w:pPr>
        <w:spacing w:after="0" w:line="240" w:lineRule="auto"/>
      </w:pPr>
      <w:r>
        <w:separator/>
      </w:r>
    </w:p>
  </w:footnote>
  <w:footnote w:type="continuationSeparator" w:id="0">
    <w:p w14:paraId="46E9AC0C" w14:textId="77777777" w:rsidR="0071176C" w:rsidRDefault="0071176C" w:rsidP="007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AD07" w14:textId="6C9A4F08" w:rsidR="0071176C" w:rsidRPr="0071176C" w:rsidRDefault="0071176C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138DEA75">
          <wp:extent cx="2503653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53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53C"/>
    <w:multiLevelType w:val="hybridMultilevel"/>
    <w:tmpl w:val="EED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0"/>
    <w:rsid w:val="0003676E"/>
    <w:rsid w:val="00046590"/>
    <w:rsid w:val="00082D73"/>
    <w:rsid w:val="00092C9E"/>
    <w:rsid w:val="000F2354"/>
    <w:rsid w:val="001045EC"/>
    <w:rsid w:val="00111391"/>
    <w:rsid w:val="0013725B"/>
    <w:rsid w:val="00151604"/>
    <w:rsid w:val="001912B0"/>
    <w:rsid w:val="001B4881"/>
    <w:rsid w:val="001C4155"/>
    <w:rsid w:val="001E5754"/>
    <w:rsid w:val="0020349D"/>
    <w:rsid w:val="0020354A"/>
    <w:rsid w:val="00224D6B"/>
    <w:rsid w:val="002360D8"/>
    <w:rsid w:val="00236DDB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9779D"/>
    <w:rsid w:val="003B51D1"/>
    <w:rsid w:val="003C3635"/>
    <w:rsid w:val="003F0CA5"/>
    <w:rsid w:val="003F30AE"/>
    <w:rsid w:val="003F4872"/>
    <w:rsid w:val="00417CE4"/>
    <w:rsid w:val="004377C1"/>
    <w:rsid w:val="00475504"/>
    <w:rsid w:val="004759D6"/>
    <w:rsid w:val="004765CE"/>
    <w:rsid w:val="004E7535"/>
    <w:rsid w:val="005153C0"/>
    <w:rsid w:val="00533D14"/>
    <w:rsid w:val="00562072"/>
    <w:rsid w:val="005A5885"/>
    <w:rsid w:val="005B1F79"/>
    <w:rsid w:val="005B2D0E"/>
    <w:rsid w:val="005C1EAE"/>
    <w:rsid w:val="005E3CBA"/>
    <w:rsid w:val="00632A93"/>
    <w:rsid w:val="00633AD8"/>
    <w:rsid w:val="00640DDD"/>
    <w:rsid w:val="006573FB"/>
    <w:rsid w:val="00690441"/>
    <w:rsid w:val="00695B32"/>
    <w:rsid w:val="006E228C"/>
    <w:rsid w:val="00702171"/>
    <w:rsid w:val="0071176C"/>
    <w:rsid w:val="00724E0E"/>
    <w:rsid w:val="00726A76"/>
    <w:rsid w:val="007362B1"/>
    <w:rsid w:val="00741C39"/>
    <w:rsid w:val="00753AE8"/>
    <w:rsid w:val="00783DC0"/>
    <w:rsid w:val="00793638"/>
    <w:rsid w:val="007D1E4F"/>
    <w:rsid w:val="007E2CA6"/>
    <w:rsid w:val="008065D3"/>
    <w:rsid w:val="00821923"/>
    <w:rsid w:val="00863367"/>
    <w:rsid w:val="00864833"/>
    <w:rsid w:val="00871180"/>
    <w:rsid w:val="008B1317"/>
    <w:rsid w:val="008B27BA"/>
    <w:rsid w:val="008C6883"/>
    <w:rsid w:val="008D0D32"/>
    <w:rsid w:val="008D3BE6"/>
    <w:rsid w:val="008D48DE"/>
    <w:rsid w:val="008D590D"/>
    <w:rsid w:val="008E5F7E"/>
    <w:rsid w:val="008F3BF4"/>
    <w:rsid w:val="00922C37"/>
    <w:rsid w:val="00941253"/>
    <w:rsid w:val="00946923"/>
    <w:rsid w:val="00973360"/>
    <w:rsid w:val="00991A03"/>
    <w:rsid w:val="00997E92"/>
    <w:rsid w:val="009D3735"/>
    <w:rsid w:val="009E4A37"/>
    <w:rsid w:val="00A016AA"/>
    <w:rsid w:val="00A262B9"/>
    <w:rsid w:val="00A34BF6"/>
    <w:rsid w:val="00A440DB"/>
    <w:rsid w:val="00A54926"/>
    <w:rsid w:val="00A60321"/>
    <w:rsid w:val="00A75C09"/>
    <w:rsid w:val="00A76B0D"/>
    <w:rsid w:val="00AA2765"/>
    <w:rsid w:val="00AF5FBB"/>
    <w:rsid w:val="00B107F5"/>
    <w:rsid w:val="00B13002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56610"/>
    <w:rsid w:val="00D958CF"/>
    <w:rsid w:val="00D974D6"/>
    <w:rsid w:val="00DA38F7"/>
    <w:rsid w:val="00DC24C2"/>
    <w:rsid w:val="00DC4EAA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82A79"/>
    <w:rsid w:val="00FA16E0"/>
    <w:rsid w:val="00FB4072"/>
    <w:rsid w:val="00FB4628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0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cp:lastPrinted>2018-01-02T20:40:00Z</cp:lastPrinted>
  <dcterms:created xsi:type="dcterms:W3CDTF">2018-01-02T20:44:00Z</dcterms:created>
  <dcterms:modified xsi:type="dcterms:W3CDTF">2018-01-02T20:46:00Z</dcterms:modified>
</cp:coreProperties>
</file>