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DFF" w:rsidRDefault="00C30F0C" w:rsidP="00CA707A">
      <w:pPr>
        <w:pStyle w:val="ListParagraph"/>
        <w:numPr>
          <w:ilvl w:val="0"/>
          <w:numId w:val="1"/>
        </w:numPr>
      </w:pPr>
      <w:r>
        <w:t>Introduction</w:t>
      </w:r>
    </w:p>
    <w:p w:rsidR="00CA707A" w:rsidRDefault="00A37FD0" w:rsidP="00A37FD0">
      <w:pPr>
        <w:pStyle w:val="ListParagraph"/>
        <w:numPr>
          <w:ilvl w:val="1"/>
          <w:numId w:val="1"/>
        </w:numPr>
      </w:pPr>
      <w:r>
        <w:t>Personal</w:t>
      </w:r>
    </w:p>
    <w:p w:rsidR="00A37FD0" w:rsidRDefault="00A37FD0" w:rsidP="00A37FD0">
      <w:pPr>
        <w:pStyle w:val="ListParagraph"/>
        <w:numPr>
          <w:ilvl w:val="1"/>
          <w:numId w:val="1"/>
        </w:numPr>
      </w:pPr>
      <w:r>
        <w:t>Why</w:t>
      </w:r>
      <w:r w:rsidR="003240AB">
        <w:t xml:space="preserve"> “Security </w:t>
      </w:r>
      <w:proofErr w:type="gramStart"/>
      <w:r w:rsidR="003240AB">
        <w:t>By</w:t>
      </w:r>
      <w:proofErr w:type="gramEnd"/>
      <w:r w:rsidR="003240AB">
        <w:t xml:space="preserve"> Design”</w:t>
      </w:r>
    </w:p>
    <w:p w:rsidR="001859B7" w:rsidRPr="00224495" w:rsidRDefault="001859B7" w:rsidP="001859B7">
      <w:pPr>
        <w:pStyle w:val="ListParagraph"/>
        <w:numPr>
          <w:ilvl w:val="2"/>
          <w:numId w:val="1"/>
        </w:numPr>
      </w:pPr>
      <w:r>
        <w:t xml:space="preserve">Cybercrime on the </w:t>
      </w:r>
      <w:proofErr w:type="gramStart"/>
      <w:r>
        <w:t xml:space="preserve">rise </w:t>
      </w:r>
      <w:r w:rsidR="00224495">
        <w:t xml:space="preserve"> -</w:t>
      </w:r>
      <w:proofErr w:type="gramEnd"/>
      <w:r w:rsidR="00224495">
        <w:t xml:space="preserve"> </w:t>
      </w:r>
      <w:r w:rsidR="00224495">
        <w:rPr>
          <w:rFonts w:ascii="Calibri" w:hAnsi="Calibri" w:cs="Calibri"/>
        </w:rPr>
        <w:t xml:space="preserve">“This represents the greatest transfer of economic wealth in history, </w:t>
      </w:r>
      <w:r w:rsidR="00224495">
        <w:rPr>
          <w:rFonts w:ascii="Calibri" w:hAnsi="Calibri" w:cs="Calibri"/>
          <w:u w:val="single"/>
        </w:rPr>
        <w:t>risks the incentives for innovation</w:t>
      </w:r>
      <w:r w:rsidR="00224495">
        <w:rPr>
          <w:rFonts w:ascii="Calibri" w:hAnsi="Calibri" w:cs="Calibri"/>
        </w:rPr>
        <w:t xml:space="preserve"> and investment, and will be more profitable than the global trade of all major illegal drugs combined.” </w:t>
      </w:r>
      <w:sdt>
        <w:sdtPr>
          <w:rPr>
            <w:rFonts w:ascii="Calibri" w:hAnsi="Calibri" w:cs="Calibri"/>
          </w:rPr>
          <w:id w:val="-1085152728"/>
          <w:citation/>
        </w:sdtPr>
        <w:sdtEndPr/>
        <w:sdtContent>
          <w:r w:rsidR="00224495">
            <w:rPr>
              <w:rFonts w:ascii="Calibri" w:hAnsi="Calibri" w:cs="Calibri"/>
            </w:rPr>
            <w:fldChar w:fldCharType="begin"/>
          </w:r>
          <w:r w:rsidR="00224495">
            <w:rPr>
              <w:rFonts w:ascii="Calibri" w:hAnsi="Calibri" w:cs="Calibri"/>
            </w:rPr>
            <w:instrText xml:space="preserve"> CITATION Mor17 \l 1033 </w:instrText>
          </w:r>
          <w:r w:rsidR="00224495">
            <w:rPr>
              <w:rFonts w:ascii="Calibri" w:hAnsi="Calibri" w:cs="Calibri"/>
            </w:rPr>
            <w:fldChar w:fldCharType="separate"/>
          </w:r>
          <w:r w:rsidR="00224495" w:rsidRPr="00224495">
            <w:rPr>
              <w:rFonts w:ascii="Calibri" w:hAnsi="Calibri" w:cs="Calibri"/>
              <w:noProof/>
            </w:rPr>
            <w:t>(Morgan, 2017)</w:t>
          </w:r>
          <w:r w:rsidR="00224495">
            <w:rPr>
              <w:rFonts w:ascii="Calibri" w:hAnsi="Calibri" w:cs="Calibri"/>
            </w:rPr>
            <w:fldChar w:fldCharType="end"/>
          </w:r>
        </w:sdtContent>
      </w:sdt>
    </w:p>
    <w:p w:rsidR="00224495" w:rsidRDefault="00057E68" w:rsidP="001859B7">
      <w:pPr>
        <w:pStyle w:val="ListParagraph"/>
        <w:numPr>
          <w:ilvl w:val="2"/>
          <w:numId w:val="1"/>
        </w:numPr>
      </w:pPr>
      <w:r>
        <w:t xml:space="preserve">Average cost of a data breach - $3.86 million </w:t>
      </w:r>
      <w:sdt>
        <w:sdtPr>
          <w:id w:val="-1916475666"/>
          <w:citation/>
        </w:sdtPr>
        <w:sdtEndPr/>
        <w:sdtContent>
          <w:r>
            <w:fldChar w:fldCharType="begin"/>
          </w:r>
          <w:r>
            <w:instrText xml:space="preserve"> CITATION McC18 \l 1033 </w:instrText>
          </w:r>
          <w:r>
            <w:fldChar w:fldCharType="separate"/>
          </w:r>
          <w:r>
            <w:rPr>
              <w:noProof/>
            </w:rPr>
            <w:t>(McCarthy, 2018)</w:t>
          </w:r>
          <w:r>
            <w:fldChar w:fldCharType="end"/>
          </w:r>
        </w:sdtContent>
      </w:sdt>
    </w:p>
    <w:p w:rsidR="003240AB" w:rsidRDefault="003240AB" w:rsidP="003240AB">
      <w:pPr>
        <w:pStyle w:val="ListParagraph"/>
        <w:numPr>
          <w:ilvl w:val="2"/>
          <w:numId w:val="1"/>
        </w:numPr>
      </w:pPr>
      <w:r>
        <w:t>Consequences of not doing it – cost of brea</w:t>
      </w:r>
      <w:r w:rsidR="001859B7">
        <w:t xml:space="preserve">ch - </w:t>
      </w:r>
    </w:p>
    <w:p w:rsidR="003240AB" w:rsidRDefault="003240AB" w:rsidP="003240AB">
      <w:pPr>
        <w:pStyle w:val="ListParagraph"/>
        <w:numPr>
          <w:ilvl w:val="2"/>
          <w:numId w:val="1"/>
        </w:numPr>
      </w:pPr>
      <w:r>
        <w:t>If not done by design, increased likelihood of vulnerabilities.</w:t>
      </w:r>
    </w:p>
    <w:p w:rsidR="003240AB" w:rsidRDefault="00D71BCD" w:rsidP="003240AB">
      <w:pPr>
        <w:pStyle w:val="ListParagraph"/>
        <w:numPr>
          <w:ilvl w:val="2"/>
          <w:numId w:val="1"/>
        </w:numPr>
      </w:pPr>
      <w:r>
        <w:t>Beauty, Excellence, Quality…  something that is exactly as it should be.</w:t>
      </w:r>
    </w:p>
    <w:p w:rsidR="00BE21D2" w:rsidRDefault="00BE21D2" w:rsidP="00BE21D2">
      <w:pPr>
        <w:pStyle w:val="ListParagraph"/>
        <w:numPr>
          <w:ilvl w:val="0"/>
          <w:numId w:val="1"/>
        </w:numPr>
      </w:pPr>
      <w:r>
        <w:t>An Overall picture</w:t>
      </w:r>
    </w:p>
    <w:p w:rsidR="00BE21D2" w:rsidRDefault="00BE21D2" w:rsidP="00BE21D2">
      <w:pPr>
        <w:pStyle w:val="ListParagraph"/>
        <w:numPr>
          <w:ilvl w:val="1"/>
          <w:numId w:val="1"/>
        </w:numPr>
      </w:pPr>
      <w:r>
        <w:t>The Software development lifecycle</w:t>
      </w:r>
    </w:p>
    <w:p w:rsidR="00BE21D2" w:rsidRDefault="00BE21D2" w:rsidP="00BE21D2">
      <w:pPr>
        <w:pStyle w:val="ListParagraph"/>
        <w:numPr>
          <w:ilvl w:val="1"/>
          <w:numId w:val="1"/>
        </w:numPr>
      </w:pPr>
      <w:r>
        <w:t>The basics of web application security</w:t>
      </w:r>
    </w:p>
    <w:p w:rsidR="00BE21D2" w:rsidRDefault="00BE21D2" w:rsidP="00BE21D2">
      <w:pPr>
        <w:pStyle w:val="ListParagraph"/>
        <w:numPr>
          <w:ilvl w:val="2"/>
          <w:numId w:val="1"/>
        </w:numPr>
      </w:pPr>
      <w:r>
        <w:t>Strong Authentication</w:t>
      </w:r>
    </w:p>
    <w:p w:rsidR="00BE21D2" w:rsidRDefault="00042901" w:rsidP="00BE21D2">
      <w:pPr>
        <w:pStyle w:val="ListParagraph"/>
        <w:numPr>
          <w:ilvl w:val="2"/>
          <w:numId w:val="1"/>
        </w:numPr>
      </w:pPr>
      <w:r>
        <w:t>Strong</w:t>
      </w:r>
      <w:r w:rsidR="00BE21D2">
        <w:t xml:space="preserve"> Authorization</w:t>
      </w:r>
    </w:p>
    <w:p w:rsidR="00BE21D2" w:rsidRDefault="00BE21D2" w:rsidP="00BE21D2">
      <w:pPr>
        <w:pStyle w:val="ListParagraph"/>
        <w:numPr>
          <w:ilvl w:val="2"/>
          <w:numId w:val="1"/>
        </w:numPr>
      </w:pPr>
      <w:r>
        <w:t>Protect Data</w:t>
      </w:r>
    </w:p>
    <w:p w:rsidR="00BE21D2" w:rsidRDefault="00BE21D2" w:rsidP="00BE21D2">
      <w:pPr>
        <w:pStyle w:val="ListParagraph"/>
        <w:numPr>
          <w:ilvl w:val="2"/>
          <w:numId w:val="1"/>
        </w:numPr>
      </w:pPr>
      <w:r>
        <w:t xml:space="preserve">Validate </w:t>
      </w:r>
      <w:r w:rsidR="00042901">
        <w:t>A</w:t>
      </w:r>
      <w:r>
        <w:t xml:space="preserve">ll </w:t>
      </w:r>
      <w:r w:rsidR="00042901">
        <w:t>Input</w:t>
      </w:r>
    </w:p>
    <w:p w:rsidR="00BE21D2" w:rsidRDefault="00BE21D2" w:rsidP="00BE21D2">
      <w:pPr>
        <w:pStyle w:val="ListParagraph"/>
        <w:numPr>
          <w:ilvl w:val="2"/>
          <w:numId w:val="1"/>
        </w:numPr>
      </w:pPr>
      <w:r>
        <w:t xml:space="preserve">Sanitize </w:t>
      </w:r>
      <w:r w:rsidR="00042901">
        <w:t>A</w:t>
      </w:r>
      <w:r>
        <w:t xml:space="preserve">ll </w:t>
      </w:r>
      <w:r w:rsidR="00042901">
        <w:t>D</w:t>
      </w:r>
      <w:r>
        <w:t>ata</w:t>
      </w:r>
    </w:p>
    <w:p w:rsidR="00BE21D2" w:rsidRDefault="00BE21D2" w:rsidP="00BE21D2">
      <w:pPr>
        <w:pStyle w:val="ListParagraph"/>
        <w:numPr>
          <w:ilvl w:val="2"/>
          <w:numId w:val="1"/>
        </w:numPr>
      </w:pPr>
      <w:r>
        <w:t>Basic Security Headers</w:t>
      </w:r>
    </w:p>
    <w:p w:rsidR="00C30F0C" w:rsidRDefault="00C30F0C" w:rsidP="00CA707A">
      <w:pPr>
        <w:pStyle w:val="ListParagraph"/>
        <w:numPr>
          <w:ilvl w:val="0"/>
          <w:numId w:val="1"/>
        </w:numPr>
      </w:pPr>
      <w:r>
        <w:t>Analysis</w:t>
      </w:r>
    </w:p>
    <w:p w:rsidR="002A2C62" w:rsidRDefault="002A2C62" w:rsidP="002A2C62">
      <w:pPr>
        <w:pStyle w:val="ListParagraph"/>
        <w:numPr>
          <w:ilvl w:val="1"/>
          <w:numId w:val="1"/>
        </w:numPr>
      </w:pPr>
      <w:r>
        <w:t>Answer “What are we going to do?”</w:t>
      </w:r>
    </w:p>
    <w:p w:rsidR="009322FF" w:rsidRDefault="009322FF" w:rsidP="009322FF">
      <w:pPr>
        <w:pStyle w:val="ListParagraph"/>
        <w:numPr>
          <w:ilvl w:val="1"/>
          <w:numId w:val="1"/>
        </w:numPr>
      </w:pPr>
      <w:r>
        <w:t xml:space="preserve">Interactive demo </w:t>
      </w:r>
      <w:r w:rsidR="002A2C62">
        <w:t>–</w:t>
      </w:r>
      <w:r>
        <w:t xml:space="preserve"> </w:t>
      </w:r>
      <w:r w:rsidR="002A2C62">
        <w:t>developing an address database</w:t>
      </w:r>
    </w:p>
    <w:p w:rsidR="002A2C62" w:rsidRDefault="002A2C62" w:rsidP="009322FF">
      <w:pPr>
        <w:pStyle w:val="ListParagraph"/>
        <w:numPr>
          <w:ilvl w:val="1"/>
          <w:numId w:val="1"/>
        </w:numPr>
      </w:pPr>
      <w:r>
        <w:t>Security must be as important as functionality</w:t>
      </w:r>
    </w:p>
    <w:p w:rsidR="006D4925" w:rsidRDefault="006D4925" w:rsidP="009322FF">
      <w:pPr>
        <w:pStyle w:val="ListParagraph"/>
        <w:numPr>
          <w:ilvl w:val="1"/>
          <w:numId w:val="1"/>
        </w:numPr>
      </w:pPr>
      <w:r>
        <w:t>Training/Negotiating with the customer</w:t>
      </w:r>
    </w:p>
    <w:p w:rsidR="002A2C62" w:rsidRDefault="002A2C62" w:rsidP="002A2C62">
      <w:pPr>
        <w:pStyle w:val="ListParagraph"/>
        <w:numPr>
          <w:ilvl w:val="1"/>
          <w:numId w:val="1"/>
        </w:numPr>
      </w:pPr>
      <w:r>
        <w:t>Security requirements</w:t>
      </w:r>
    </w:p>
    <w:p w:rsidR="006D4925" w:rsidRDefault="006D4925" w:rsidP="006D4925">
      <w:pPr>
        <w:pStyle w:val="ListParagraph"/>
        <w:numPr>
          <w:ilvl w:val="2"/>
          <w:numId w:val="1"/>
        </w:numPr>
      </w:pPr>
      <w:r>
        <w:t>What is expected in terms of security</w:t>
      </w:r>
    </w:p>
    <w:p w:rsidR="005F24AB" w:rsidRDefault="005F24AB" w:rsidP="006D4925">
      <w:pPr>
        <w:pStyle w:val="ListParagraph"/>
        <w:numPr>
          <w:ilvl w:val="2"/>
          <w:numId w:val="1"/>
        </w:numPr>
      </w:pPr>
      <w:r>
        <w:t xml:space="preserve">Do not put </w:t>
      </w:r>
      <w:r w:rsidR="00876456">
        <w:t>those fundamentals into a template</w:t>
      </w:r>
    </w:p>
    <w:p w:rsidR="00876456" w:rsidRDefault="00876456" w:rsidP="006D4925">
      <w:pPr>
        <w:pStyle w:val="ListParagraph"/>
        <w:numPr>
          <w:ilvl w:val="2"/>
          <w:numId w:val="1"/>
        </w:numPr>
      </w:pPr>
    </w:p>
    <w:p w:rsidR="00C30F0C" w:rsidRDefault="00C30F0C" w:rsidP="00CA707A">
      <w:pPr>
        <w:pStyle w:val="ListParagraph"/>
        <w:numPr>
          <w:ilvl w:val="0"/>
          <w:numId w:val="1"/>
        </w:numPr>
      </w:pPr>
      <w:r>
        <w:t>Design</w:t>
      </w:r>
    </w:p>
    <w:p w:rsidR="000079AA" w:rsidRDefault="000079AA" w:rsidP="000079AA">
      <w:pPr>
        <w:pStyle w:val="ListParagraph"/>
        <w:numPr>
          <w:ilvl w:val="1"/>
          <w:numId w:val="1"/>
        </w:numPr>
      </w:pPr>
      <w:r>
        <w:t>Answers “How are we going to do it?”</w:t>
      </w:r>
    </w:p>
    <w:p w:rsidR="00E46092" w:rsidRDefault="00E46092" w:rsidP="00E46092">
      <w:pPr>
        <w:pStyle w:val="ListParagraph"/>
        <w:numPr>
          <w:ilvl w:val="1"/>
          <w:numId w:val="1"/>
        </w:numPr>
      </w:pPr>
      <w:r>
        <w:t>Environment</w:t>
      </w:r>
    </w:p>
    <w:p w:rsidR="00E46092" w:rsidRDefault="00E46092" w:rsidP="00E46092">
      <w:pPr>
        <w:pStyle w:val="ListParagraph"/>
        <w:numPr>
          <w:ilvl w:val="2"/>
          <w:numId w:val="1"/>
        </w:numPr>
      </w:pPr>
      <w:r>
        <w:t>Personnel – Security awareness</w:t>
      </w:r>
    </w:p>
    <w:p w:rsidR="00E46092" w:rsidRDefault="00E46092" w:rsidP="00E46092">
      <w:pPr>
        <w:pStyle w:val="ListParagraph"/>
        <w:numPr>
          <w:ilvl w:val="2"/>
          <w:numId w:val="1"/>
        </w:numPr>
      </w:pPr>
      <w:r>
        <w:t>Language/Framework</w:t>
      </w:r>
    </w:p>
    <w:p w:rsidR="00ED387D" w:rsidRDefault="000079AA" w:rsidP="000079AA">
      <w:pPr>
        <w:pStyle w:val="ListParagraph"/>
        <w:numPr>
          <w:ilvl w:val="1"/>
          <w:numId w:val="1"/>
        </w:numPr>
      </w:pPr>
      <w:r>
        <w:t>Layout of the application</w:t>
      </w:r>
    </w:p>
    <w:p w:rsidR="000079AA" w:rsidRDefault="000079AA" w:rsidP="00ED387D">
      <w:pPr>
        <w:pStyle w:val="ListParagraph"/>
        <w:numPr>
          <w:ilvl w:val="2"/>
          <w:numId w:val="1"/>
        </w:numPr>
      </w:pPr>
      <w:r>
        <w:t>defense in depth</w:t>
      </w:r>
    </w:p>
    <w:p w:rsidR="00DF5472" w:rsidRDefault="00DF5472" w:rsidP="00ED387D">
      <w:pPr>
        <w:pStyle w:val="ListParagraph"/>
        <w:numPr>
          <w:ilvl w:val="3"/>
          <w:numId w:val="1"/>
        </w:numPr>
      </w:pPr>
      <w:r>
        <w:t>We do not control the front end</w:t>
      </w:r>
    </w:p>
    <w:p w:rsidR="00DF5472" w:rsidRDefault="00DF5472" w:rsidP="00ED387D">
      <w:pPr>
        <w:pStyle w:val="ListParagraph"/>
        <w:numPr>
          <w:ilvl w:val="3"/>
          <w:numId w:val="1"/>
        </w:numPr>
      </w:pPr>
      <w:r>
        <w:t>Every module, every layer</w:t>
      </w:r>
    </w:p>
    <w:p w:rsidR="000079AA" w:rsidRDefault="000079AA" w:rsidP="00ED387D">
      <w:pPr>
        <w:pStyle w:val="ListParagraph"/>
        <w:numPr>
          <w:ilvl w:val="2"/>
          <w:numId w:val="1"/>
        </w:numPr>
      </w:pPr>
      <w:r>
        <w:t>Separation of data access – service accessible by whitelist only</w:t>
      </w:r>
    </w:p>
    <w:p w:rsidR="000079AA" w:rsidRDefault="000079AA" w:rsidP="000079AA">
      <w:pPr>
        <w:pStyle w:val="ListParagraph"/>
        <w:numPr>
          <w:ilvl w:val="1"/>
          <w:numId w:val="1"/>
        </w:numPr>
      </w:pPr>
      <w:r>
        <w:t>Threat modeling!</w:t>
      </w:r>
    </w:p>
    <w:p w:rsidR="000079AA" w:rsidRDefault="00C57A4E" w:rsidP="000079AA">
      <w:pPr>
        <w:pStyle w:val="ListParagraph"/>
        <w:numPr>
          <w:ilvl w:val="2"/>
          <w:numId w:val="1"/>
        </w:numPr>
      </w:pPr>
      <w:r>
        <w:t>Purpose: “Build a secure design”</w:t>
      </w:r>
    </w:p>
    <w:p w:rsidR="00E96537" w:rsidRDefault="00E96537" w:rsidP="000079AA">
      <w:pPr>
        <w:pStyle w:val="ListParagraph"/>
        <w:numPr>
          <w:ilvl w:val="2"/>
          <w:numId w:val="1"/>
        </w:numPr>
      </w:pPr>
      <w:r>
        <w:t xml:space="preserve">A slight disagreement with OWASP – “Threat modelling in the SDLC can help… bring Security and Development together to collaborate on a shared </w:t>
      </w:r>
      <w:r>
        <w:lastRenderedPageBreak/>
        <w:t>understanding, informing development of the system</w:t>
      </w:r>
      <w:r w:rsidR="0058087D">
        <w:t>” – can help? Yes, but integration of security and development should already be in place.</w:t>
      </w:r>
    </w:p>
    <w:p w:rsidR="0058087D" w:rsidRDefault="0058087D" w:rsidP="000079AA">
      <w:pPr>
        <w:pStyle w:val="ListParagraph"/>
        <w:numPr>
          <w:ilvl w:val="2"/>
          <w:numId w:val="1"/>
        </w:numPr>
      </w:pPr>
      <w:r>
        <w:t>Answers</w:t>
      </w:r>
    </w:p>
    <w:p w:rsidR="0058087D" w:rsidRDefault="0058087D" w:rsidP="0058087D">
      <w:pPr>
        <w:pStyle w:val="ListParagraph"/>
        <w:numPr>
          <w:ilvl w:val="3"/>
          <w:numId w:val="1"/>
        </w:numPr>
      </w:pPr>
      <w:r>
        <w:t>“What are we building?” – but more in depth – architecture diagrams, dataflow transitions, data classifications</w:t>
      </w:r>
    </w:p>
    <w:p w:rsidR="0058087D" w:rsidRDefault="0058087D" w:rsidP="0058087D">
      <w:pPr>
        <w:pStyle w:val="ListParagraph"/>
        <w:numPr>
          <w:ilvl w:val="3"/>
          <w:numId w:val="1"/>
        </w:numPr>
      </w:pPr>
      <w:r>
        <w:t>“What can go wrong?”</w:t>
      </w:r>
    </w:p>
    <w:p w:rsidR="0058087D" w:rsidRDefault="0058087D" w:rsidP="0058087D">
      <w:pPr>
        <w:pStyle w:val="ListParagraph"/>
        <w:numPr>
          <w:ilvl w:val="3"/>
          <w:numId w:val="1"/>
        </w:numPr>
      </w:pPr>
      <w:r>
        <w:t>“What are we going to do about that?”</w:t>
      </w:r>
    </w:p>
    <w:p w:rsidR="006D4925" w:rsidRDefault="0058087D" w:rsidP="0058087D">
      <w:pPr>
        <w:pStyle w:val="ListParagraph"/>
        <w:numPr>
          <w:ilvl w:val="3"/>
          <w:numId w:val="1"/>
        </w:numPr>
      </w:pPr>
      <w:r>
        <w:t>Are we doing a good enough job about that – answered on iterations back from later phases.</w:t>
      </w:r>
    </w:p>
    <w:p w:rsidR="0058087D" w:rsidRDefault="0058087D" w:rsidP="0058087D">
      <w:pPr>
        <w:pStyle w:val="ListParagraph"/>
        <w:numPr>
          <w:ilvl w:val="2"/>
          <w:numId w:val="1"/>
        </w:numPr>
      </w:pPr>
      <w:r>
        <w:t xml:space="preserve">Whiteboard threat modelling </w:t>
      </w:r>
      <w:r w:rsidR="003240AB">
        <w:t>–</w:t>
      </w:r>
      <w:r>
        <w:t xml:space="preserve"> </w:t>
      </w:r>
      <w:r w:rsidR="003240AB">
        <w:t>constructing a model, with varied stakeholders, fluid, changing to meet identified threats.</w:t>
      </w:r>
    </w:p>
    <w:p w:rsidR="00ED387D" w:rsidRDefault="00ED387D" w:rsidP="00ED387D">
      <w:pPr>
        <w:pStyle w:val="ListParagraph"/>
        <w:numPr>
          <w:ilvl w:val="1"/>
          <w:numId w:val="1"/>
        </w:numPr>
      </w:pPr>
      <w:r>
        <w:t>Do use a template or sprint planning checklist</w:t>
      </w:r>
    </w:p>
    <w:p w:rsidR="006A36F8" w:rsidRDefault="000A6726" w:rsidP="00ED387D">
      <w:pPr>
        <w:pStyle w:val="ListParagraph"/>
        <w:numPr>
          <w:ilvl w:val="1"/>
          <w:numId w:val="1"/>
        </w:numPr>
      </w:pPr>
      <w:r>
        <w:t xml:space="preserve">And a note on designing/planning </w:t>
      </w:r>
      <w:proofErr w:type="gramStart"/>
      <w:r>
        <w:t>your  project</w:t>
      </w:r>
      <w:proofErr w:type="gramEnd"/>
      <w:r>
        <w:t>, as it pertains to personnel… team must be…</w:t>
      </w:r>
    </w:p>
    <w:p w:rsidR="000A6726" w:rsidRDefault="000A6726" w:rsidP="000A6726">
      <w:pPr>
        <w:pStyle w:val="ListParagraph"/>
        <w:numPr>
          <w:ilvl w:val="2"/>
          <w:numId w:val="1"/>
        </w:numPr>
      </w:pPr>
      <w:r>
        <w:t>A bit paranoid</w:t>
      </w:r>
    </w:p>
    <w:p w:rsidR="000A6726" w:rsidRDefault="000A6726" w:rsidP="000A6726">
      <w:pPr>
        <w:pStyle w:val="ListParagraph"/>
        <w:numPr>
          <w:ilvl w:val="2"/>
          <w:numId w:val="1"/>
        </w:numPr>
      </w:pPr>
      <w:r>
        <w:t>Open to input, scrutiny</w:t>
      </w:r>
    </w:p>
    <w:p w:rsidR="000A6726" w:rsidRDefault="000A6726" w:rsidP="000A6726">
      <w:pPr>
        <w:pStyle w:val="ListParagraph"/>
        <w:numPr>
          <w:ilvl w:val="2"/>
          <w:numId w:val="1"/>
        </w:numPr>
      </w:pPr>
      <w:r>
        <w:t>Learner!</w:t>
      </w:r>
    </w:p>
    <w:p w:rsidR="00C30F0C" w:rsidRDefault="00C30F0C" w:rsidP="00CA707A">
      <w:pPr>
        <w:pStyle w:val="ListParagraph"/>
        <w:numPr>
          <w:ilvl w:val="0"/>
          <w:numId w:val="1"/>
        </w:numPr>
      </w:pPr>
      <w:r>
        <w:t>Implementation</w:t>
      </w:r>
    </w:p>
    <w:p w:rsidR="003240AB" w:rsidRDefault="00D71BCD" w:rsidP="003240AB">
      <w:pPr>
        <w:pStyle w:val="ListParagraph"/>
        <w:numPr>
          <w:ilvl w:val="1"/>
          <w:numId w:val="1"/>
        </w:numPr>
      </w:pPr>
      <w:r>
        <w:t>Basics</w:t>
      </w:r>
    </w:p>
    <w:p w:rsidR="00D71BCD" w:rsidRDefault="00D71BCD" w:rsidP="00D71BCD">
      <w:pPr>
        <w:pStyle w:val="ListParagraph"/>
        <w:numPr>
          <w:ilvl w:val="2"/>
          <w:numId w:val="1"/>
        </w:numPr>
      </w:pPr>
      <w:r>
        <w:t xml:space="preserve">Require </w:t>
      </w:r>
      <w:r w:rsidR="00DF5472">
        <w:t>Secure Transport</w:t>
      </w:r>
      <w:r w:rsidR="00D20A33">
        <w:t>, even for all external resources</w:t>
      </w:r>
    </w:p>
    <w:p w:rsidR="004E2D3A" w:rsidRDefault="004E2D3A" w:rsidP="00D71BCD">
      <w:pPr>
        <w:pStyle w:val="ListParagraph"/>
        <w:numPr>
          <w:ilvl w:val="2"/>
          <w:numId w:val="1"/>
        </w:numPr>
      </w:pPr>
      <w:r>
        <w:t>Strong Authentication – 2FA, Central Authentication</w:t>
      </w:r>
    </w:p>
    <w:p w:rsidR="00D71BCD" w:rsidRDefault="00D71BCD" w:rsidP="00D71BCD">
      <w:pPr>
        <w:pStyle w:val="ListParagraph"/>
        <w:numPr>
          <w:ilvl w:val="2"/>
          <w:numId w:val="1"/>
        </w:numPr>
      </w:pPr>
      <w:r>
        <w:t xml:space="preserve">Validate and Sanitize input and </w:t>
      </w:r>
      <w:proofErr w:type="gramStart"/>
      <w:r>
        <w:t>output</w:t>
      </w:r>
      <w:r w:rsidR="002917D5">
        <w:t xml:space="preserve">  -</w:t>
      </w:r>
      <w:proofErr w:type="gramEnd"/>
      <w:r w:rsidR="002917D5">
        <w:t xml:space="preserve"> use whitelisting</w:t>
      </w:r>
      <w:r w:rsidR="004E2D3A">
        <w:br/>
      </w:r>
      <w:r w:rsidR="004E2D3A">
        <w:rPr>
          <w:rStyle w:val="QuoteChar"/>
        </w:rPr>
        <w:t>“</w:t>
      </w:r>
      <w:r w:rsidR="004E2D3A" w:rsidRPr="004E2D3A">
        <w:rPr>
          <w:rStyle w:val="QuoteChar"/>
        </w:rPr>
        <w:t>The most common web application security weakness is the failure to properly validate input from the client or environment. This weakness leads to almost all of the major vulnerabilities in applications</w:t>
      </w:r>
      <w:r w:rsidR="004E2D3A">
        <w:rPr>
          <w:rStyle w:val="QuoteChar"/>
        </w:rPr>
        <w:t xml:space="preserve">” </w:t>
      </w:r>
      <w:sdt>
        <w:sdtPr>
          <w:rPr>
            <w:rStyle w:val="QuoteChar"/>
          </w:rPr>
          <w:id w:val="-1302455974"/>
          <w:citation/>
        </w:sdtPr>
        <w:sdtEndPr>
          <w:rPr>
            <w:rStyle w:val="QuoteChar"/>
          </w:rPr>
        </w:sdtEndPr>
        <w:sdtContent>
          <w:r w:rsidR="004E2D3A">
            <w:rPr>
              <w:rStyle w:val="QuoteChar"/>
            </w:rPr>
            <w:fldChar w:fldCharType="begin"/>
          </w:r>
          <w:r w:rsidR="004E2D3A">
            <w:rPr>
              <w:rStyle w:val="QuoteChar"/>
            </w:rPr>
            <w:instrText xml:space="preserve"> CITATION OWA191 \l 1033 </w:instrText>
          </w:r>
          <w:r w:rsidR="004E2D3A">
            <w:rPr>
              <w:rStyle w:val="QuoteChar"/>
            </w:rPr>
            <w:fldChar w:fldCharType="separate"/>
          </w:r>
          <w:r w:rsidR="004E2D3A" w:rsidRPr="004E2D3A">
            <w:rPr>
              <w:noProof/>
              <w:color w:val="404040" w:themeColor="text1" w:themeTint="BF"/>
            </w:rPr>
            <w:t>(OWASP, 2019)</w:t>
          </w:r>
          <w:r w:rsidR="004E2D3A">
            <w:rPr>
              <w:rStyle w:val="QuoteChar"/>
            </w:rPr>
            <w:fldChar w:fldCharType="end"/>
          </w:r>
        </w:sdtContent>
      </w:sdt>
    </w:p>
    <w:p w:rsidR="00D20A33" w:rsidRDefault="00D20A33" w:rsidP="00D20A33">
      <w:pPr>
        <w:pStyle w:val="ListParagraph"/>
        <w:numPr>
          <w:ilvl w:val="2"/>
          <w:numId w:val="1"/>
        </w:numPr>
      </w:pPr>
      <w:r>
        <w:t>Basic headers – X-Frame-Options, X-Content-Type-Options, X-XSS-Protection, HSTS, etc.</w:t>
      </w:r>
    </w:p>
    <w:p w:rsidR="004E2D3A" w:rsidRDefault="004E2D3A" w:rsidP="004E2D3A">
      <w:pPr>
        <w:pStyle w:val="ListParagraph"/>
        <w:numPr>
          <w:ilvl w:val="1"/>
          <w:numId w:val="1"/>
        </w:numPr>
      </w:pPr>
      <w:r>
        <w:t>Defense in Depth</w:t>
      </w:r>
    </w:p>
    <w:p w:rsidR="004E2D3A" w:rsidRDefault="004E2D3A" w:rsidP="004E2D3A">
      <w:pPr>
        <w:pStyle w:val="ListParagraph"/>
        <w:numPr>
          <w:ilvl w:val="2"/>
          <w:numId w:val="1"/>
        </w:numPr>
      </w:pPr>
      <w:r>
        <w:t>Across every module and down every layer</w:t>
      </w:r>
    </w:p>
    <w:p w:rsidR="00CA7BA5" w:rsidRDefault="00CA7BA5" w:rsidP="004E2D3A">
      <w:pPr>
        <w:pStyle w:val="ListParagraph"/>
        <w:numPr>
          <w:ilvl w:val="2"/>
          <w:numId w:val="1"/>
        </w:numPr>
      </w:pPr>
      <w:r>
        <w:t xml:space="preserve">Use </w:t>
      </w:r>
      <w:r w:rsidR="004E2D3A">
        <w:t>base page</w:t>
      </w:r>
    </w:p>
    <w:p w:rsidR="004E2D3A" w:rsidRDefault="00CA7BA5" w:rsidP="00CA7BA5">
      <w:pPr>
        <w:pStyle w:val="ListParagraph"/>
        <w:numPr>
          <w:ilvl w:val="3"/>
          <w:numId w:val="1"/>
        </w:numPr>
      </w:pPr>
      <w:r>
        <w:t>every page derives from it</w:t>
      </w:r>
    </w:p>
    <w:p w:rsidR="00CA7BA5" w:rsidRDefault="00CA7BA5" w:rsidP="00CA7BA5">
      <w:pPr>
        <w:pStyle w:val="ListParagraph"/>
        <w:numPr>
          <w:ilvl w:val="3"/>
          <w:numId w:val="1"/>
        </w:numPr>
      </w:pPr>
      <w:r>
        <w:t xml:space="preserve">every page </w:t>
      </w:r>
      <w:proofErr w:type="gramStart"/>
      <w:r>
        <w:t>asserts</w:t>
      </w:r>
      <w:proofErr w:type="gramEnd"/>
      <w:r>
        <w:t xml:space="preserve"> authorization</w:t>
      </w:r>
    </w:p>
    <w:p w:rsidR="00CA7BA5" w:rsidRDefault="00CA7BA5" w:rsidP="004E2D3A">
      <w:pPr>
        <w:pStyle w:val="ListParagraph"/>
        <w:numPr>
          <w:ilvl w:val="2"/>
          <w:numId w:val="1"/>
        </w:numPr>
      </w:pPr>
      <w:r>
        <w:t>Separate data access to Service or API</w:t>
      </w:r>
    </w:p>
    <w:p w:rsidR="00CA7BA5" w:rsidRDefault="00CA7BA5" w:rsidP="00CA7BA5">
      <w:pPr>
        <w:pStyle w:val="ListParagraph"/>
        <w:numPr>
          <w:ilvl w:val="3"/>
          <w:numId w:val="1"/>
        </w:numPr>
      </w:pPr>
      <w:r>
        <w:t>Only allows access from web application server</w:t>
      </w:r>
    </w:p>
    <w:p w:rsidR="00CA7BA5" w:rsidRDefault="00CA7BA5" w:rsidP="00CA7BA5">
      <w:pPr>
        <w:pStyle w:val="ListParagraph"/>
        <w:numPr>
          <w:ilvl w:val="3"/>
          <w:numId w:val="1"/>
        </w:numPr>
      </w:pPr>
      <w:r>
        <w:t>Uses strong authentication</w:t>
      </w:r>
    </w:p>
    <w:p w:rsidR="00CA7BA5" w:rsidRDefault="00CA7BA5" w:rsidP="00CA7BA5">
      <w:pPr>
        <w:pStyle w:val="ListParagraph"/>
        <w:numPr>
          <w:ilvl w:val="3"/>
          <w:numId w:val="1"/>
        </w:numPr>
      </w:pPr>
      <w:r>
        <w:t>Again, validation and sanitization</w:t>
      </w:r>
    </w:p>
    <w:p w:rsidR="00CA7BA5" w:rsidRDefault="00CA7BA5" w:rsidP="00CA7BA5">
      <w:pPr>
        <w:pStyle w:val="ListParagraph"/>
        <w:numPr>
          <w:ilvl w:val="3"/>
          <w:numId w:val="1"/>
        </w:numPr>
      </w:pPr>
      <w:r>
        <w:t>Uses type-safe parameters</w:t>
      </w:r>
    </w:p>
    <w:p w:rsidR="00CA7BA5" w:rsidRDefault="00CA7BA5" w:rsidP="00CA7BA5">
      <w:pPr>
        <w:pStyle w:val="ListParagraph"/>
        <w:numPr>
          <w:ilvl w:val="3"/>
          <w:numId w:val="1"/>
        </w:numPr>
      </w:pPr>
      <w:r>
        <w:t>Uses Parameterized queries ONLY!</w:t>
      </w:r>
    </w:p>
    <w:p w:rsidR="00CA7BA5" w:rsidRDefault="00CA7BA5" w:rsidP="00CA7BA5">
      <w:pPr>
        <w:pStyle w:val="ListParagraph"/>
        <w:numPr>
          <w:ilvl w:val="3"/>
          <w:numId w:val="1"/>
        </w:numPr>
      </w:pPr>
      <w:r>
        <w:t>Uses least privileged account</w:t>
      </w:r>
    </w:p>
    <w:p w:rsidR="00CA7BA5" w:rsidRDefault="00CA7BA5" w:rsidP="00CA7BA5">
      <w:pPr>
        <w:pStyle w:val="ListParagraph"/>
        <w:numPr>
          <w:ilvl w:val="2"/>
          <w:numId w:val="1"/>
        </w:numPr>
      </w:pPr>
      <w:r>
        <w:t>Understand and use identity protection in the page life cycle</w:t>
      </w:r>
    </w:p>
    <w:p w:rsidR="00CA7BA5" w:rsidRDefault="00CA7BA5" w:rsidP="00CA7BA5">
      <w:pPr>
        <w:pStyle w:val="ListParagraph"/>
        <w:numPr>
          <w:ilvl w:val="3"/>
          <w:numId w:val="1"/>
        </w:numPr>
      </w:pPr>
      <w:r>
        <w:t>How is the session id and other session information retained?</w:t>
      </w:r>
    </w:p>
    <w:p w:rsidR="00CA7BA5" w:rsidRDefault="00CA7BA5" w:rsidP="00CA7BA5">
      <w:pPr>
        <w:pStyle w:val="ListParagraph"/>
        <w:numPr>
          <w:ilvl w:val="3"/>
          <w:numId w:val="1"/>
        </w:numPr>
      </w:pPr>
      <w:r>
        <w:t>Is it encrypted?</w:t>
      </w:r>
    </w:p>
    <w:p w:rsidR="00CA7BA5" w:rsidRDefault="00CA7BA5" w:rsidP="00CA7BA5">
      <w:pPr>
        <w:pStyle w:val="ListParagraph"/>
        <w:numPr>
          <w:ilvl w:val="3"/>
          <w:numId w:val="1"/>
        </w:numPr>
      </w:pPr>
      <w:r>
        <w:t xml:space="preserve">Does it carry a signature hash for verification on </w:t>
      </w:r>
      <w:proofErr w:type="spellStart"/>
      <w:r>
        <w:t>postback</w:t>
      </w:r>
      <w:proofErr w:type="spellEnd"/>
      <w:r>
        <w:t>?</w:t>
      </w:r>
    </w:p>
    <w:p w:rsidR="00C30F0C" w:rsidRDefault="00C30F0C" w:rsidP="00CA707A">
      <w:pPr>
        <w:pStyle w:val="ListParagraph"/>
        <w:numPr>
          <w:ilvl w:val="0"/>
          <w:numId w:val="1"/>
        </w:numPr>
      </w:pPr>
      <w:r>
        <w:t>Testing</w:t>
      </w:r>
      <w:r w:rsidR="006A44DE">
        <w:t xml:space="preserve"> </w:t>
      </w:r>
      <w:sdt>
        <w:sdtPr>
          <w:id w:val="1773746823"/>
          <w:citation/>
        </w:sdtPr>
        <w:sdtEndPr/>
        <w:sdtContent>
          <w:r w:rsidR="006A44DE">
            <w:fldChar w:fldCharType="begin"/>
          </w:r>
          <w:r w:rsidR="006A44DE">
            <w:instrText xml:space="preserve"> CITATION Bea19 \l 1033 </w:instrText>
          </w:r>
          <w:r w:rsidR="006A44DE">
            <w:fldChar w:fldCharType="separate"/>
          </w:r>
          <w:r w:rsidR="006A44DE">
            <w:rPr>
              <w:noProof/>
            </w:rPr>
            <w:t>(Beaver, 2019)</w:t>
          </w:r>
          <w:r w:rsidR="006A44DE">
            <w:fldChar w:fldCharType="end"/>
          </w:r>
        </w:sdtContent>
      </w:sdt>
    </w:p>
    <w:p w:rsidR="006A44DE" w:rsidRDefault="006A44DE" w:rsidP="006A44DE">
      <w:pPr>
        <w:pStyle w:val="ListParagraph"/>
        <w:numPr>
          <w:ilvl w:val="1"/>
          <w:numId w:val="1"/>
        </w:numPr>
      </w:pPr>
      <w:r>
        <w:lastRenderedPageBreak/>
        <w:t>Define scope of testing</w:t>
      </w:r>
    </w:p>
    <w:p w:rsidR="008B2D05" w:rsidRDefault="008B2D05" w:rsidP="008B2D05">
      <w:pPr>
        <w:pStyle w:val="ListParagraph"/>
        <w:numPr>
          <w:ilvl w:val="1"/>
          <w:numId w:val="1"/>
        </w:numPr>
      </w:pPr>
      <w:r>
        <w:t>Make use of OWASP testing checklist</w:t>
      </w:r>
      <w:sdt>
        <w:sdtPr>
          <w:id w:val="-534038005"/>
          <w:citation/>
        </w:sdtPr>
        <w:sdtEndPr/>
        <w:sdtContent>
          <w:r>
            <w:fldChar w:fldCharType="begin"/>
          </w:r>
          <w:r>
            <w:instrText xml:space="preserve"> CITATION OWA192 \l 1033 </w:instrText>
          </w:r>
          <w:r>
            <w:fldChar w:fldCharType="separate"/>
          </w:r>
          <w:r>
            <w:rPr>
              <w:noProof/>
            </w:rPr>
            <w:t xml:space="preserve"> (OWASP, 2019)</w:t>
          </w:r>
          <w:r>
            <w:fldChar w:fldCharType="end"/>
          </w:r>
        </w:sdtContent>
      </w:sdt>
    </w:p>
    <w:p w:rsidR="006A44DE" w:rsidRDefault="006A44DE" w:rsidP="006A44DE">
      <w:pPr>
        <w:pStyle w:val="ListParagraph"/>
        <w:numPr>
          <w:ilvl w:val="1"/>
          <w:numId w:val="1"/>
        </w:numPr>
      </w:pPr>
      <w:r>
        <w:t>Use best tools</w:t>
      </w:r>
      <w:bookmarkStart w:id="0" w:name="_GoBack"/>
      <w:bookmarkEnd w:id="0"/>
    </w:p>
    <w:p w:rsidR="006A44DE" w:rsidRDefault="006A44DE" w:rsidP="001E3D88">
      <w:pPr>
        <w:pStyle w:val="ListParagraph"/>
        <w:numPr>
          <w:ilvl w:val="2"/>
          <w:numId w:val="1"/>
        </w:numPr>
      </w:pPr>
      <w:r>
        <w:t>Vulnerability scanner</w:t>
      </w:r>
    </w:p>
    <w:p w:rsidR="001970D2" w:rsidRDefault="001970D2" w:rsidP="001E3D88">
      <w:pPr>
        <w:pStyle w:val="ListParagraph"/>
        <w:numPr>
          <w:ilvl w:val="2"/>
          <w:numId w:val="1"/>
        </w:numPr>
      </w:pPr>
      <w:r>
        <w:t>Pen testing tools (Zap, Burp</w:t>
      </w:r>
      <w:r w:rsidR="00AE1DDE">
        <w:t xml:space="preserve">, Metasploit, </w:t>
      </w:r>
      <w:proofErr w:type="spellStart"/>
      <w:r w:rsidR="00AE1DDE">
        <w:t>etc</w:t>
      </w:r>
      <w:proofErr w:type="spellEnd"/>
      <w:r w:rsidR="00AE1DDE">
        <w:t>)</w:t>
      </w:r>
    </w:p>
    <w:p w:rsidR="006A44DE" w:rsidRDefault="006A44DE" w:rsidP="001E3D88">
      <w:pPr>
        <w:pStyle w:val="ListParagraph"/>
        <w:numPr>
          <w:ilvl w:val="2"/>
          <w:numId w:val="1"/>
        </w:numPr>
      </w:pPr>
      <w:r>
        <w:t>Possible automated source code analysis</w:t>
      </w:r>
    </w:p>
    <w:p w:rsidR="006A44DE" w:rsidRDefault="006A44DE" w:rsidP="006A44DE">
      <w:pPr>
        <w:pStyle w:val="ListParagraph"/>
        <w:numPr>
          <w:ilvl w:val="1"/>
          <w:numId w:val="1"/>
        </w:numPr>
      </w:pPr>
      <w:r>
        <w:t>Scan for vulnerabilities</w:t>
      </w:r>
    </w:p>
    <w:p w:rsidR="006A44DE" w:rsidRDefault="006A44DE" w:rsidP="006A44DE">
      <w:pPr>
        <w:pStyle w:val="ListParagraph"/>
        <w:numPr>
          <w:ilvl w:val="2"/>
          <w:numId w:val="1"/>
        </w:numPr>
      </w:pPr>
      <w:r>
        <w:t>do a credentialed scan, with a web server and web app savvy profile/policy</w:t>
      </w:r>
    </w:p>
    <w:p w:rsidR="006A44DE" w:rsidRDefault="006A44DE" w:rsidP="006A44DE">
      <w:pPr>
        <w:pStyle w:val="ListParagraph"/>
        <w:numPr>
          <w:ilvl w:val="2"/>
          <w:numId w:val="1"/>
        </w:numPr>
      </w:pPr>
      <w:r>
        <w:t>Potential for multiple scans with multiple tools – ZAP, Burp Suite.</w:t>
      </w:r>
    </w:p>
    <w:p w:rsidR="006A44DE" w:rsidRDefault="006A44DE" w:rsidP="006A44DE">
      <w:pPr>
        <w:pStyle w:val="ListParagraph"/>
        <w:numPr>
          <w:ilvl w:val="1"/>
          <w:numId w:val="1"/>
        </w:numPr>
      </w:pPr>
      <w:r>
        <w:t>Manual testing</w:t>
      </w:r>
    </w:p>
    <w:p w:rsidR="006A44DE" w:rsidRDefault="006A44DE" w:rsidP="006A44DE">
      <w:pPr>
        <w:pStyle w:val="ListParagraph"/>
        <w:numPr>
          <w:ilvl w:val="2"/>
          <w:numId w:val="1"/>
        </w:numPr>
      </w:pPr>
      <w:r>
        <w:t>Verify results of the scan</w:t>
      </w:r>
    </w:p>
    <w:p w:rsidR="006A44DE" w:rsidRDefault="006A44DE" w:rsidP="003C3FF9">
      <w:pPr>
        <w:pStyle w:val="ListParagraph"/>
        <w:numPr>
          <w:ilvl w:val="2"/>
          <w:numId w:val="1"/>
        </w:numPr>
      </w:pPr>
      <w:r>
        <w:t xml:space="preserve">Do additional penetration testing – </w:t>
      </w:r>
      <w:proofErr w:type="spellStart"/>
      <w:r>
        <w:t>Owasp</w:t>
      </w:r>
      <w:proofErr w:type="spellEnd"/>
      <w:r>
        <w:t xml:space="preserve"> Top 10 in mind</w:t>
      </w:r>
    </w:p>
    <w:p w:rsidR="008B2D05" w:rsidRDefault="008B2D05" w:rsidP="008B2D05">
      <w:pPr>
        <w:pStyle w:val="ListParagraph"/>
        <w:numPr>
          <w:ilvl w:val="1"/>
          <w:numId w:val="1"/>
        </w:numPr>
      </w:pPr>
      <w:r>
        <w:t>Document all findings</w:t>
      </w:r>
    </w:p>
    <w:p w:rsidR="008B2D05" w:rsidRDefault="008B2D05" w:rsidP="008B2D05">
      <w:pPr>
        <w:pStyle w:val="ListParagraph"/>
        <w:numPr>
          <w:ilvl w:val="2"/>
          <w:numId w:val="1"/>
        </w:numPr>
      </w:pPr>
      <w:r>
        <w:t>Start with summary of strengths</w:t>
      </w:r>
    </w:p>
    <w:p w:rsidR="008B2D05" w:rsidRDefault="008B2D05" w:rsidP="008B2D05">
      <w:pPr>
        <w:pStyle w:val="ListParagraph"/>
        <w:numPr>
          <w:ilvl w:val="2"/>
          <w:numId w:val="1"/>
        </w:numPr>
      </w:pPr>
      <w:r>
        <w:t>Summarize and document score of the vulnerabilities</w:t>
      </w:r>
    </w:p>
    <w:p w:rsidR="008B2D05" w:rsidRDefault="008B2D05" w:rsidP="008B2D05">
      <w:pPr>
        <w:pStyle w:val="ListParagraph"/>
        <w:numPr>
          <w:ilvl w:val="1"/>
          <w:numId w:val="1"/>
        </w:numPr>
      </w:pPr>
      <w:r>
        <w:t>Process remediation.</w:t>
      </w:r>
    </w:p>
    <w:p w:rsidR="00C30F0C" w:rsidRDefault="00C30F0C" w:rsidP="00CA707A">
      <w:pPr>
        <w:pStyle w:val="ListParagraph"/>
        <w:numPr>
          <w:ilvl w:val="0"/>
          <w:numId w:val="1"/>
        </w:numPr>
      </w:pPr>
      <w:r>
        <w:t>Deployment</w:t>
      </w:r>
    </w:p>
    <w:p w:rsidR="005A228C" w:rsidRDefault="005A228C" w:rsidP="005A228C">
      <w:pPr>
        <w:pStyle w:val="ListParagraph"/>
        <w:numPr>
          <w:ilvl w:val="1"/>
          <w:numId w:val="1"/>
        </w:numPr>
      </w:pPr>
      <w:r>
        <w:t>Run an audit</w:t>
      </w:r>
    </w:p>
    <w:p w:rsidR="005A228C" w:rsidRDefault="005A228C" w:rsidP="005A228C">
      <w:pPr>
        <w:pStyle w:val="ListParagraph"/>
        <w:numPr>
          <w:ilvl w:val="2"/>
          <w:numId w:val="1"/>
        </w:numPr>
      </w:pPr>
      <w:r>
        <w:t>Scan</w:t>
      </w:r>
    </w:p>
    <w:p w:rsidR="005A228C" w:rsidRDefault="005A228C" w:rsidP="005A228C">
      <w:pPr>
        <w:pStyle w:val="ListParagraph"/>
        <w:numPr>
          <w:ilvl w:val="2"/>
          <w:numId w:val="1"/>
        </w:numPr>
      </w:pPr>
      <w:r>
        <w:t>Pen testing</w:t>
      </w:r>
    </w:p>
    <w:p w:rsidR="005A228C" w:rsidRDefault="005A228C" w:rsidP="005A228C">
      <w:pPr>
        <w:pStyle w:val="ListParagraph"/>
        <w:numPr>
          <w:ilvl w:val="2"/>
          <w:numId w:val="1"/>
        </w:numPr>
      </w:pPr>
      <w:r>
        <w:t>Code review</w:t>
      </w:r>
    </w:p>
    <w:p w:rsidR="005A228C" w:rsidRDefault="005A228C" w:rsidP="005A228C">
      <w:pPr>
        <w:pStyle w:val="ListParagraph"/>
        <w:numPr>
          <w:ilvl w:val="1"/>
          <w:numId w:val="1"/>
        </w:numPr>
      </w:pPr>
      <w:r>
        <w:t>Separate test from production</w:t>
      </w:r>
    </w:p>
    <w:p w:rsidR="005A228C" w:rsidRDefault="005A228C" w:rsidP="005A228C">
      <w:pPr>
        <w:pStyle w:val="ListParagraph"/>
        <w:numPr>
          <w:ilvl w:val="2"/>
          <w:numId w:val="1"/>
        </w:numPr>
      </w:pPr>
      <w:r>
        <w:t>Separate application and database servers</w:t>
      </w:r>
    </w:p>
    <w:p w:rsidR="005A228C" w:rsidRDefault="005A228C" w:rsidP="005A228C">
      <w:pPr>
        <w:pStyle w:val="ListParagraph"/>
        <w:numPr>
          <w:ilvl w:val="2"/>
          <w:numId w:val="1"/>
        </w:numPr>
      </w:pPr>
      <w:r>
        <w:t>Do not include test accounts in production server</w:t>
      </w:r>
    </w:p>
    <w:p w:rsidR="003C3FF9" w:rsidRDefault="003C3FF9" w:rsidP="003C3FF9">
      <w:pPr>
        <w:pStyle w:val="ListParagraph"/>
        <w:numPr>
          <w:ilvl w:val="1"/>
          <w:numId w:val="1"/>
        </w:numPr>
      </w:pPr>
      <w:r>
        <w:t>Consider the use of a Web Application Firewall</w:t>
      </w:r>
    </w:p>
    <w:p w:rsidR="00C30F0C" w:rsidRDefault="00C30F0C" w:rsidP="00CA707A">
      <w:pPr>
        <w:pStyle w:val="ListParagraph"/>
        <w:numPr>
          <w:ilvl w:val="0"/>
          <w:numId w:val="1"/>
        </w:numPr>
      </w:pPr>
      <w:r>
        <w:t>Maintenance</w:t>
      </w:r>
    </w:p>
    <w:p w:rsidR="008B2D05" w:rsidRDefault="008B2D05" w:rsidP="008B2D05">
      <w:pPr>
        <w:pStyle w:val="ListParagraph"/>
        <w:numPr>
          <w:ilvl w:val="1"/>
          <w:numId w:val="1"/>
        </w:numPr>
      </w:pPr>
      <w:r>
        <w:t>Iterate the software development lifecycle - Circling back to analysis, design, etc.</w:t>
      </w:r>
    </w:p>
    <w:p w:rsidR="008B2D05" w:rsidRDefault="008B2D05" w:rsidP="008B2D05">
      <w:pPr>
        <w:pStyle w:val="ListParagraph"/>
        <w:numPr>
          <w:ilvl w:val="1"/>
          <w:numId w:val="1"/>
        </w:numPr>
      </w:pPr>
      <w:r>
        <w:t>On user maintenance requests</w:t>
      </w:r>
    </w:p>
    <w:p w:rsidR="008B2D05" w:rsidRDefault="008B2D05" w:rsidP="008B2D05">
      <w:pPr>
        <w:pStyle w:val="ListParagraph"/>
        <w:numPr>
          <w:ilvl w:val="1"/>
          <w:numId w:val="1"/>
        </w:numPr>
      </w:pPr>
      <w:r>
        <w:t>On regular basis</w:t>
      </w:r>
    </w:p>
    <w:p w:rsidR="008B2D05" w:rsidRDefault="008B2D05" w:rsidP="008B2D05">
      <w:pPr>
        <w:pStyle w:val="ListParagraph"/>
        <w:numPr>
          <w:ilvl w:val="2"/>
          <w:numId w:val="1"/>
        </w:numPr>
      </w:pPr>
      <w:r>
        <w:t>Regular scans and demand remediation</w:t>
      </w:r>
    </w:p>
    <w:p w:rsidR="008B2D05" w:rsidRDefault="008B2D05" w:rsidP="008B2D05">
      <w:pPr>
        <w:pStyle w:val="ListParagraph"/>
        <w:numPr>
          <w:ilvl w:val="2"/>
          <w:numId w:val="1"/>
        </w:numPr>
      </w:pPr>
      <w:r>
        <w:t>Example – Public IP’s scans</w:t>
      </w:r>
    </w:p>
    <w:p w:rsidR="000079AA" w:rsidRDefault="000079AA">
      <w:r>
        <w:br w:type="page"/>
      </w:r>
    </w:p>
    <w:sdt>
      <w:sdtPr>
        <w:rPr>
          <w:rFonts w:asciiTheme="minorHAnsi" w:eastAsiaTheme="minorHAnsi" w:hAnsiTheme="minorHAnsi" w:cstheme="minorBidi"/>
          <w:color w:val="auto"/>
          <w:sz w:val="22"/>
          <w:szCs w:val="22"/>
        </w:rPr>
        <w:id w:val="1048343742"/>
        <w:docPartObj>
          <w:docPartGallery w:val="Bibliographies"/>
          <w:docPartUnique/>
        </w:docPartObj>
      </w:sdtPr>
      <w:sdtEndPr/>
      <w:sdtContent>
        <w:p w:rsidR="000079AA" w:rsidRDefault="000079AA">
          <w:pPr>
            <w:pStyle w:val="Heading1"/>
          </w:pPr>
          <w:r>
            <w:t>References</w:t>
          </w:r>
        </w:p>
        <w:sdt>
          <w:sdtPr>
            <w:id w:val="-573587230"/>
            <w:bibliography/>
          </w:sdtPr>
          <w:sdtEndPr/>
          <w:sdtContent>
            <w:p w:rsidR="00F6586F" w:rsidRDefault="000079AA" w:rsidP="00F6586F">
              <w:pPr>
                <w:pStyle w:val="Bibliography"/>
                <w:ind w:left="720" w:hanging="720"/>
                <w:rPr>
                  <w:noProof/>
                  <w:sz w:val="24"/>
                  <w:szCs w:val="24"/>
                </w:rPr>
              </w:pPr>
              <w:r>
                <w:fldChar w:fldCharType="begin"/>
              </w:r>
              <w:r>
                <w:instrText xml:space="preserve"> BIBLIOGRAPHY </w:instrText>
              </w:r>
              <w:r>
                <w:fldChar w:fldCharType="separate"/>
              </w:r>
              <w:r w:rsidR="00F6586F">
                <w:rPr>
                  <w:noProof/>
                </w:rPr>
                <w:t xml:space="preserve">Attwood, J. (2015, April 23). </w:t>
              </w:r>
              <w:r w:rsidR="00F6586F">
                <w:rPr>
                  <w:i/>
                  <w:iCs/>
                  <w:noProof/>
                </w:rPr>
                <w:t>Your Password is Too Damn Short.</w:t>
              </w:r>
              <w:r w:rsidR="00F6586F">
                <w:rPr>
                  <w:noProof/>
                </w:rPr>
                <w:t xml:space="preserve"> Retrieved from Coding Horror: https://blog.codinghorror.com/your-password-is-too-damn-short/</w:t>
              </w:r>
            </w:p>
            <w:p w:rsidR="00F6586F" w:rsidRDefault="00F6586F" w:rsidP="00F6586F">
              <w:pPr>
                <w:pStyle w:val="Bibliography"/>
                <w:ind w:left="720" w:hanging="720"/>
                <w:rPr>
                  <w:noProof/>
                </w:rPr>
              </w:pPr>
              <w:r>
                <w:rPr>
                  <w:noProof/>
                </w:rPr>
                <w:t xml:space="preserve">Beaver, K. (2019). </w:t>
              </w:r>
              <w:r>
                <w:rPr>
                  <w:i/>
                  <w:iCs/>
                  <w:noProof/>
                </w:rPr>
                <w:t>5-Step Checklist for Web Application Security Testing.</w:t>
              </w:r>
              <w:r>
                <w:rPr>
                  <w:noProof/>
                </w:rPr>
                <w:t xml:space="preserve"> Retrieved May 2019, from SearchSecurity.TechTarget: https://searchsecurity.techtarget.com/tip/5-step-checklist-for-web-application-security-testing</w:t>
              </w:r>
            </w:p>
            <w:p w:rsidR="00F6586F" w:rsidRDefault="00F6586F" w:rsidP="00F6586F">
              <w:pPr>
                <w:pStyle w:val="Bibliography"/>
                <w:ind w:left="720" w:hanging="720"/>
                <w:rPr>
                  <w:noProof/>
                </w:rPr>
              </w:pPr>
              <w:r>
                <w:rPr>
                  <w:noProof/>
                </w:rPr>
                <w:t xml:space="preserve">Kubenka, K., &amp; Munoz, G. (2019). Assessing You Web Server and Application's Security. </w:t>
              </w:r>
              <w:r>
                <w:rPr>
                  <w:i/>
                  <w:iCs/>
                  <w:noProof/>
                </w:rPr>
                <w:t>Tech Summit 2019.</w:t>
              </w:r>
              <w:r>
                <w:rPr>
                  <w:noProof/>
                </w:rPr>
                <w:t xml:space="preserve"> Galveston.</w:t>
              </w:r>
            </w:p>
            <w:p w:rsidR="00F6586F" w:rsidRDefault="00F6586F" w:rsidP="00F6586F">
              <w:pPr>
                <w:pStyle w:val="Bibliography"/>
                <w:ind w:left="720" w:hanging="720"/>
                <w:rPr>
                  <w:noProof/>
                </w:rPr>
              </w:pPr>
              <w:r>
                <w:rPr>
                  <w:noProof/>
                </w:rPr>
                <w:t xml:space="preserve">McCarthy, N. (2018, July 13). </w:t>
              </w:r>
              <w:r>
                <w:rPr>
                  <w:i/>
                  <w:iCs/>
                  <w:noProof/>
                </w:rPr>
                <w:t>The Average Cost Of A Data Breach Is Highest In The U.S.</w:t>
              </w:r>
              <w:r>
                <w:rPr>
                  <w:noProof/>
                </w:rPr>
                <w:t xml:space="preserve"> Retrieved May 9, 2019, from Forbes: https://www.forbes.com/sites/niallmccarthy/2018/07/13/the-average-cost-of-a-data-breach-is-highest-in-the-u-s-infographic/#3efad0882f37</w:t>
              </w:r>
            </w:p>
            <w:p w:rsidR="00F6586F" w:rsidRDefault="00F6586F" w:rsidP="00F6586F">
              <w:pPr>
                <w:pStyle w:val="Bibliography"/>
                <w:ind w:left="720" w:hanging="720"/>
                <w:rPr>
                  <w:noProof/>
                </w:rPr>
              </w:pPr>
              <w:r>
                <w:rPr>
                  <w:noProof/>
                </w:rPr>
                <w:t xml:space="preserve">Microsoft Security Development Lifecycle Resources. (2019). </w:t>
              </w:r>
              <w:r>
                <w:rPr>
                  <w:i/>
                  <w:iCs/>
                  <w:noProof/>
                </w:rPr>
                <w:t>Resource List.</w:t>
              </w:r>
              <w:r>
                <w:rPr>
                  <w:noProof/>
                </w:rPr>
                <w:t xml:space="preserve"> Retrieved March 2019, from Microsoft - Security Engineering - Security Development Lifecycle: https://www.microsoft.com/en-us/securityengineering/sdl/resources</w:t>
              </w:r>
            </w:p>
            <w:p w:rsidR="00F6586F" w:rsidRDefault="00F6586F" w:rsidP="00F6586F">
              <w:pPr>
                <w:pStyle w:val="Bibliography"/>
                <w:ind w:left="720" w:hanging="720"/>
                <w:rPr>
                  <w:noProof/>
                </w:rPr>
              </w:pPr>
              <w:r>
                <w:rPr>
                  <w:noProof/>
                </w:rPr>
                <w:t xml:space="preserve">Morgan, S. (2017, October 16). </w:t>
              </w:r>
              <w:r>
                <w:rPr>
                  <w:i/>
                  <w:iCs/>
                  <w:noProof/>
                </w:rPr>
                <w:t>Cybercrime Damages $6 Trillion By 2021.</w:t>
              </w:r>
              <w:r>
                <w:rPr>
                  <w:noProof/>
                </w:rPr>
                <w:t xml:space="preserve"> Retrieved May 9, 2019, from Cybersecurity Ventures: https://cybersecurityventures.com/hackerpocalypse-cybercrime-report-2016/</w:t>
              </w:r>
            </w:p>
            <w:p w:rsidR="00F6586F" w:rsidRDefault="00F6586F" w:rsidP="00F6586F">
              <w:pPr>
                <w:pStyle w:val="Bibliography"/>
                <w:ind w:left="720" w:hanging="720"/>
                <w:rPr>
                  <w:noProof/>
                </w:rPr>
              </w:pPr>
              <w:r>
                <w:rPr>
                  <w:noProof/>
                </w:rPr>
                <w:t xml:space="preserve">Munoz, G., &amp; Tarpley, J. (2017). Addressing Web Application Security. </w:t>
              </w:r>
              <w:r>
                <w:rPr>
                  <w:i/>
                  <w:iCs/>
                  <w:noProof/>
                </w:rPr>
                <w:t>Tech Summit 2017.</w:t>
              </w:r>
              <w:r>
                <w:rPr>
                  <w:noProof/>
                </w:rPr>
                <w:t xml:space="preserve"> Galveston.</w:t>
              </w:r>
            </w:p>
            <w:p w:rsidR="00F6586F" w:rsidRDefault="00F6586F" w:rsidP="00F6586F">
              <w:pPr>
                <w:pStyle w:val="Bibliography"/>
                <w:ind w:left="720" w:hanging="720"/>
                <w:rPr>
                  <w:noProof/>
                </w:rPr>
              </w:pPr>
              <w:r>
                <w:rPr>
                  <w:noProof/>
                </w:rPr>
                <w:t xml:space="preserve">OWASP. (2018, December 28). </w:t>
              </w:r>
              <w:r>
                <w:rPr>
                  <w:i/>
                  <w:iCs/>
                  <w:noProof/>
                </w:rPr>
                <w:t>Clickjacking Defense Cheat Sheet.</w:t>
              </w:r>
              <w:r>
                <w:rPr>
                  <w:noProof/>
                </w:rPr>
                <w:t xml:space="preserve"> Retrieved from Github: https://github.com/OWASP/CheatSheetSeries/blob/master/cheatsheets/Clickjacking_Defense_Cheat_Sheet.md</w:t>
              </w:r>
            </w:p>
            <w:p w:rsidR="00F6586F" w:rsidRDefault="00F6586F" w:rsidP="00F6586F">
              <w:pPr>
                <w:pStyle w:val="Bibliography"/>
                <w:ind w:left="720" w:hanging="720"/>
                <w:rPr>
                  <w:noProof/>
                </w:rPr>
              </w:pPr>
              <w:r>
                <w:rPr>
                  <w:noProof/>
                </w:rPr>
                <w:t xml:space="preserve">OWASP. (2019). </w:t>
              </w:r>
              <w:r>
                <w:rPr>
                  <w:i/>
                  <w:iCs/>
                  <w:noProof/>
                </w:rPr>
                <w:t>Application Threat Modeling.</w:t>
              </w:r>
              <w:r>
                <w:rPr>
                  <w:noProof/>
                </w:rPr>
                <w:t xml:space="preserve"> Retrieved April 2019, from Open Web Application Security Project: https://www.owasp.org/index.php/Application_Threat_Modeling</w:t>
              </w:r>
            </w:p>
            <w:p w:rsidR="00F6586F" w:rsidRDefault="00F6586F" w:rsidP="00F6586F">
              <w:pPr>
                <w:pStyle w:val="Bibliography"/>
                <w:ind w:left="720" w:hanging="720"/>
                <w:rPr>
                  <w:noProof/>
                </w:rPr>
              </w:pPr>
              <w:r>
                <w:rPr>
                  <w:noProof/>
                </w:rPr>
                <w:t xml:space="preserve">OWASP. (2019). </w:t>
              </w:r>
              <w:r>
                <w:rPr>
                  <w:i/>
                  <w:iCs/>
                  <w:noProof/>
                </w:rPr>
                <w:t>Data Validation.</w:t>
              </w:r>
              <w:r>
                <w:rPr>
                  <w:noProof/>
                </w:rPr>
                <w:t xml:space="preserve"> Retrieved May 2019, from Open Web Application Security Project: https://www.owasp.org/index.php/Data_Validation</w:t>
              </w:r>
            </w:p>
            <w:p w:rsidR="00F6586F" w:rsidRDefault="00F6586F" w:rsidP="00F6586F">
              <w:pPr>
                <w:pStyle w:val="Bibliography"/>
                <w:ind w:left="720" w:hanging="720"/>
                <w:rPr>
                  <w:noProof/>
                </w:rPr>
              </w:pPr>
              <w:r>
                <w:rPr>
                  <w:noProof/>
                </w:rPr>
                <w:t xml:space="preserve">OWASP. (2019, March 31). </w:t>
              </w:r>
              <w:r>
                <w:rPr>
                  <w:i/>
                  <w:iCs/>
                  <w:noProof/>
                </w:rPr>
                <w:t>SQL Injection Prevention Cheat Sheet.</w:t>
              </w:r>
              <w:r>
                <w:rPr>
                  <w:noProof/>
                </w:rPr>
                <w:t xml:space="preserve"> Retrieved from Github: https://github.com/OWASP/CheatSheetSeries/blob/master/cheatsheets/SQL_Injection_Prevention_Cheat_Sheet.md</w:t>
              </w:r>
            </w:p>
            <w:p w:rsidR="00F6586F" w:rsidRDefault="00F6586F" w:rsidP="00F6586F">
              <w:pPr>
                <w:pStyle w:val="Bibliography"/>
                <w:ind w:left="720" w:hanging="720"/>
                <w:rPr>
                  <w:noProof/>
                </w:rPr>
              </w:pPr>
              <w:r>
                <w:rPr>
                  <w:noProof/>
                </w:rPr>
                <w:t xml:space="preserve">OWASP. (2019). </w:t>
              </w:r>
              <w:r>
                <w:rPr>
                  <w:i/>
                  <w:iCs/>
                  <w:noProof/>
                </w:rPr>
                <w:t>Testing Guide.</w:t>
              </w:r>
              <w:r>
                <w:rPr>
                  <w:noProof/>
                </w:rPr>
                <w:t xml:space="preserve"> Retrieved Mar 2019, from Open Web Application Security Project: https://www.owasp.org/index.php/OWASP_Testing_Guide_v4_Table_of_Contents</w:t>
              </w:r>
            </w:p>
            <w:p w:rsidR="00F6586F" w:rsidRDefault="00F6586F" w:rsidP="00F6586F">
              <w:pPr>
                <w:pStyle w:val="Bibliography"/>
                <w:ind w:left="720" w:hanging="720"/>
                <w:rPr>
                  <w:noProof/>
                </w:rPr>
              </w:pPr>
              <w:r>
                <w:rPr>
                  <w:noProof/>
                </w:rPr>
                <w:t xml:space="preserve">Romeo, C. (2018, January 23). </w:t>
              </w:r>
              <w:r>
                <w:rPr>
                  <w:i/>
                  <w:iCs/>
                  <w:noProof/>
                </w:rPr>
                <w:t>Secure Development Lifecycle: The essential guide to safe software pipelines.</w:t>
              </w:r>
              <w:r>
                <w:rPr>
                  <w:noProof/>
                </w:rPr>
                <w:t xml:space="preserve"> Retrieved from TechBeacon: https://techbeacon.com/security/secure-development-lifecycle-essential-guide-safe-software-pipelines</w:t>
              </w:r>
            </w:p>
            <w:p w:rsidR="00F6586F" w:rsidRDefault="00F6586F" w:rsidP="00F6586F">
              <w:pPr>
                <w:pStyle w:val="Bibliography"/>
                <w:ind w:left="720" w:hanging="720"/>
                <w:rPr>
                  <w:noProof/>
                </w:rPr>
              </w:pPr>
              <w:r>
                <w:rPr>
                  <w:noProof/>
                </w:rPr>
                <w:t xml:space="preserve">Sucuri. (2018). </w:t>
              </w:r>
              <w:r>
                <w:rPr>
                  <w:i/>
                  <w:iCs/>
                  <w:noProof/>
                </w:rPr>
                <w:t>Website Hack Trend Report 2018.</w:t>
              </w:r>
              <w:r>
                <w:rPr>
                  <w:noProof/>
                </w:rPr>
                <w:t xml:space="preserve"> Retrieved May 9, 2019, from Sucuri: https://sucuri.net/reports/2018-hacked-website-report/</w:t>
              </w:r>
            </w:p>
            <w:p w:rsidR="000079AA" w:rsidRDefault="000079AA" w:rsidP="00F6586F">
              <w:pPr>
                <w:pStyle w:val="Bibliography"/>
                <w:ind w:left="720" w:hanging="720"/>
              </w:pPr>
              <w:r>
                <w:rPr>
                  <w:b/>
                  <w:bCs/>
                  <w:noProof/>
                </w:rPr>
                <w:fldChar w:fldCharType="end"/>
              </w:r>
            </w:p>
          </w:sdtContent>
        </w:sdt>
      </w:sdtContent>
    </w:sdt>
    <w:sectPr w:rsidR="0000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312B"/>
    <w:multiLevelType w:val="hybridMultilevel"/>
    <w:tmpl w:val="D2BE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0C"/>
    <w:rsid w:val="000079AA"/>
    <w:rsid w:val="00042901"/>
    <w:rsid w:val="00057E68"/>
    <w:rsid w:val="000A6726"/>
    <w:rsid w:val="001859B7"/>
    <w:rsid w:val="001970D2"/>
    <w:rsid w:val="001B73F8"/>
    <w:rsid w:val="001F2A94"/>
    <w:rsid w:val="00224495"/>
    <w:rsid w:val="002917D5"/>
    <w:rsid w:val="002A2C62"/>
    <w:rsid w:val="003240AB"/>
    <w:rsid w:val="003928BF"/>
    <w:rsid w:val="003A22ED"/>
    <w:rsid w:val="003C3FF9"/>
    <w:rsid w:val="003F490E"/>
    <w:rsid w:val="004E2D3A"/>
    <w:rsid w:val="0058087D"/>
    <w:rsid w:val="005A228C"/>
    <w:rsid w:val="005F24AB"/>
    <w:rsid w:val="006A36F8"/>
    <w:rsid w:val="006A44DE"/>
    <w:rsid w:val="006A7891"/>
    <w:rsid w:val="006D4925"/>
    <w:rsid w:val="006E7AB8"/>
    <w:rsid w:val="0080784B"/>
    <w:rsid w:val="00876456"/>
    <w:rsid w:val="008B2D05"/>
    <w:rsid w:val="009322FF"/>
    <w:rsid w:val="009A7136"/>
    <w:rsid w:val="00A37FD0"/>
    <w:rsid w:val="00AE1DDE"/>
    <w:rsid w:val="00AE3632"/>
    <w:rsid w:val="00BE21D2"/>
    <w:rsid w:val="00C114EE"/>
    <w:rsid w:val="00C30F0C"/>
    <w:rsid w:val="00C57A4E"/>
    <w:rsid w:val="00CA707A"/>
    <w:rsid w:val="00CA7BA5"/>
    <w:rsid w:val="00D20A33"/>
    <w:rsid w:val="00D46ABC"/>
    <w:rsid w:val="00D71BCD"/>
    <w:rsid w:val="00DF5472"/>
    <w:rsid w:val="00E45381"/>
    <w:rsid w:val="00E46092"/>
    <w:rsid w:val="00E96537"/>
    <w:rsid w:val="00ED387D"/>
    <w:rsid w:val="00F6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28607-277D-4E44-A268-2A12C93C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07A"/>
    <w:pPr>
      <w:ind w:left="720"/>
      <w:contextualSpacing/>
    </w:pPr>
  </w:style>
  <w:style w:type="character" w:customStyle="1" w:styleId="Heading1Char">
    <w:name w:val="Heading 1 Char"/>
    <w:basedOn w:val="DefaultParagraphFont"/>
    <w:link w:val="Heading1"/>
    <w:uiPriority w:val="9"/>
    <w:rsid w:val="000079AA"/>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079AA"/>
  </w:style>
  <w:style w:type="paragraph" w:styleId="Quote">
    <w:name w:val="Quote"/>
    <w:basedOn w:val="Normal"/>
    <w:next w:val="Normal"/>
    <w:link w:val="QuoteChar"/>
    <w:uiPriority w:val="29"/>
    <w:qFormat/>
    <w:rsid w:val="004E2D3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2D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6129">
      <w:bodyDiv w:val="1"/>
      <w:marLeft w:val="0"/>
      <w:marRight w:val="0"/>
      <w:marTop w:val="0"/>
      <w:marBottom w:val="0"/>
      <w:divBdr>
        <w:top w:val="none" w:sz="0" w:space="0" w:color="auto"/>
        <w:left w:val="none" w:sz="0" w:space="0" w:color="auto"/>
        <w:bottom w:val="none" w:sz="0" w:space="0" w:color="auto"/>
        <w:right w:val="none" w:sz="0" w:space="0" w:color="auto"/>
      </w:divBdr>
    </w:div>
    <w:div w:id="421224416">
      <w:bodyDiv w:val="1"/>
      <w:marLeft w:val="0"/>
      <w:marRight w:val="0"/>
      <w:marTop w:val="0"/>
      <w:marBottom w:val="0"/>
      <w:divBdr>
        <w:top w:val="none" w:sz="0" w:space="0" w:color="auto"/>
        <w:left w:val="none" w:sz="0" w:space="0" w:color="auto"/>
        <w:bottom w:val="none" w:sz="0" w:space="0" w:color="auto"/>
        <w:right w:val="none" w:sz="0" w:space="0" w:color="auto"/>
      </w:divBdr>
    </w:div>
    <w:div w:id="436365760">
      <w:bodyDiv w:val="1"/>
      <w:marLeft w:val="0"/>
      <w:marRight w:val="0"/>
      <w:marTop w:val="0"/>
      <w:marBottom w:val="0"/>
      <w:divBdr>
        <w:top w:val="none" w:sz="0" w:space="0" w:color="auto"/>
        <w:left w:val="none" w:sz="0" w:space="0" w:color="auto"/>
        <w:bottom w:val="none" w:sz="0" w:space="0" w:color="auto"/>
        <w:right w:val="none" w:sz="0" w:space="0" w:color="auto"/>
      </w:divBdr>
    </w:div>
    <w:div w:id="446000747">
      <w:bodyDiv w:val="1"/>
      <w:marLeft w:val="0"/>
      <w:marRight w:val="0"/>
      <w:marTop w:val="0"/>
      <w:marBottom w:val="0"/>
      <w:divBdr>
        <w:top w:val="none" w:sz="0" w:space="0" w:color="auto"/>
        <w:left w:val="none" w:sz="0" w:space="0" w:color="auto"/>
        <w:bottom w:val="none" w:sz="0" w:space="0" w:color="auto"/>
        <w:right w:val="none" w:sz="0" w:space="0" w:color="auto"/>
      </w:divBdr>
    </w:div>
    <w:div w:id="496649185">
      <w:bodyDiv w:val="1"/>
      <w:marLeft w:val="0"/>
      <w:marRight w:val="0"/>
      <w:marTop w:val="0"/>
      <w:marBottom w:val="0"/>
      <w:divBdr>
        <w:top w:val="none" w:sz="0" w:space="0" w:color="auto"/>
        <w:left w:val="none" w:sz="0" w:space="0" w:color="auto"/>
        <w:bottom w:val="none" w:sz="0" w:space="0" w:color="auto"/>
        <w:right w:val="none" w:sz="0" w:space="0" w:color="auto"/>
      </w:divBdr>
    </w:div>
    <w:div w:id="651834783">
      <w:bodyDiv w:val="1"/>
      <w:marLeft w:val="0"/>
      <w:marRight w:val="0"/>
      <w:marTop w:val="0"/>
      <w:marBottom w:val="0"/>
      <w:divBdr>
        <w:top w:val="none" w:sz="0" w:space="0" w:color="auto"/>
        <w:left w:val="none" w:sz="0" w:space="0" w:color="auto"/>
        <w:bottom w:val="none" w:sz="0" w:space="0" w:color="auto"/>
        <w:right w:val="none" w:sz="0" w:space="0" w:color="auto"/>
      </w:divBdr>
    </w:div>
    <w:div w:id="708994826">
      <w:bodyDiv w:val="1"/>
      <w:marLeft w:val="0"/>
      <w:marRight w:val="0"/>
      <w:marTop w:val="0"/>
      <w:marBottom w:val="0"/>
      <w:divBdr>
        <w:top w:val="none" w:sz="0" w:space="0" w:color="auto"/>
        <w:left w:val="none" w:sz="0" w:space="0" w:color="auto"/>
        <w:bottom w:val="none" w:sz="0" w:space="0" w:color="auto"/>
        <w:right w:val="none" w:sz="0" w:space="0" w:color="auto"/>
      </w:divBdr>
    </w:div>
    <w:div w:id="785271414">
      <w:bodyDiv w:val="1"/>
      <w:marLeft w:val="0"/>
      <w:marRight w:val="0"/>
      <w:marTop w:val="0"/>
      <w:marBottom w:val="0"/>
      <w:divBdr>
        <w:top w:val="none" w:sz="0" w:space="0" w:color="auto"/>
        <w:left w:val="none" w:sz="0" w:space="0" w:color="auto"/>
        <w:bottom w:val="none" w:sz="0" w:space="0" w:color="auto"/>
        <w:right w:val="none" w:sz="0" w:space="0" w:color="auto"/>
      </w:divBdr>
    </w:div>
    <w:div w:id="849485192">
      <w:bodyDiv w:val="1"/>
      <w:marLeft w:val="0"/>
      <w:marRight w:val="0"/>
      <w:marTop w:val="0"/>
      <w:marBottom w:val="0"/>
      <w:divBdr>
        <w:top w:val="none" w:sz="0" w:space="0" w:color="auto"/>
        <w:left w:val="none" w:sz="0" w:space="0" w:color="auto"/>
        <w:bottom w:val="none" w:sz="0" w:space="0" w:color="auto"/>
        <w:right w:val="none" w:sz="0" w:space="0" w:color="auto"/>
      </w:divBdr>
    </w:div>
    <w:div w:id="906912466">
      <w:bodyDiv w:val="1"/>
      <w:marLeft w:val="0"/>
      <w:marRight w:val="0"/>
      <w:marTop w:val="0"/>
      <w:marBottom w:val="0"/>
      <w:divBdr>
        <w:top w:val="none" w:sz="0" w:space="0" w:color="auto"/>
        <w:left w:val="none" w:sz="0" w:space="0" w:color="auto"/>
        <w:bottom w:val="none" w:sz="0" w:space="0" w:color="auto"/>
        <w:right w:val="none" w:sz="0" w:space="0" w:color="auto"/>
      </w:divBdr>
    </w:div>
    <w:div w:id="923536706">
      <w:bodyDiv w:val="1"/>
      <w:marLeft w:val="0"/>
      <w:marRight w:val="0"/>
      <w:marTop w:val="0"/>
      <w:marBottom w:val="0"/>
      <w:divBdr>
        <w:top w:val="none" w:sz="0" w:space="0" w:color="auto"/>
        <w:left w:val="none" w:sz="0" w:space="0" w:color="auto"/>
        <w:bottom w:val="none" w:sz="0" w:space="0" w:color="auto"/>
        <w:right w:val="none" w:sz="0" w:space="0" w:color="auto"/>
      </w:divBdr>
    </w:div>
    <w:div w:id="1118178018">
      <w:bodyDiv w:val="1"/>
      <w:marLeft w:val="0"/>
      <w:marRight w:val="0"/>
      <w:marTop w:val="0"/>
      <w:marBottom w:val="0"/>
      <w:divBdr>
        <w:top w:val="none" w:sz="0" w:space="0" w:color="auto"/>
        <w:left w:val="none" w:sz="0" w:space="0" w:color="auto"/>
        <w:bottom w:val="none" w:sz="0" w:space="0" w:color="auto"/>
        <w:right w:val="none" w:sz="0" w:space="0" w:color="auto"/>
      </w:divBdr>
    </w:div>
    <w:div w:id="1238705648">
      <w:bodyDiv w:val="1"/>
      <w:marLeft w:val="0"/>
      <w:marRight w:val="0"/>
      <w:marTop w:val="0"/>
      <w:marBottom w:val="0"/>
      <w:divBdr>
        <w:top w:val="none" w:sz="0" w:space="0" w:color="auto"/>
        <w:left w:val="none" w:sz="0" w:space="0" w:color="auto"/>
        <w:bottom w:val="none" w:sz="0" w:space="0" w:color="auto"/>
        <w:right w:val="none" w:sz="0" w:space="0" w:color="auto"/>
      </w:divBdr>
    </w:div>
    <w:div w:id="1244685483">
      <w:bodyDiv w:val="1"/>
      <w:marLeft w:val="0"/>
      <w:marRight w:val="0"/>
      <w:marTop w:val="0"/>
      <w:marBottom w:val="0"/>
      <w:divBdr>
        <w:top w:val="none" w:sz="0" w:space="0" w:color="auto"/>
        <w:left w:val="none" w:sz="0" w:space="0" w:color="auto"/>
        <w:bottom w:val="none" w:sz="0" w:space="0" w:color="auto"/>
        <w:right w:val="none" w:sz="0" w:space="0" w:color="auto"/>
      </w:divBdr>
    </w:div>
    <w:div w:id="1249457940">
      <w:bodyDiv w:val="1"/>
      <w:marLeft w:val="0"/>
      <w:marRight w:val="0"/>
      <w:marTop w:val="0"/>
      <w:marBottom w:val="0"/>
      <w:divBdr>
        <w:top w:val="none" w:sz="0" w:space="0" w:color="auto"/>
        <w:left w:val="none" w:sz="0" w:space="0" w:color="auto"/>
        <w:bottom w:val="none" w:sz="0" w:space="0" w:color="auto"/>
        <w:right w:val="none" w:sz="0" w:space="0" w:color="auto"/>
      </w:divBdr>
    </w:div>
    <w:div w:id="1286044378">
      <w:bodyDiv w:val="1"/>
      <w:marLeft w:val="0"/>
      <w:marRight w:val="0"/>
      <w:marTop w:val="0"/>
      <w:marBottom w:val="0"/>
      <w:divBdr>
        <w:top w:val="none" w:sz="0" w:space="0" w:color="auto"/>
        <w:left w:val="none" w:sz="0" w:space="0" w:color="auto"/>
        <w:bottom w:val="none" w:sz="0" w:space="0" w:color="auto"/>
        <w:right w:val="none" w:sz="0" w:space="0" w:color="auto"/>
      </w:divBdr>
    </w:div>
    <w:div w:id="1317221998">
      <w:bodyDiv w:val="1"/>
      <w:marLeft w:val="0"/>
      <w:marRight w:val="0"/>
      <w:marTop w:val="0"/>
      <w:marBottom w:val="0"/>
      <w:divBdr>
        <w:top w:val="none" w:sz="0" w:space="0" w:color="auto"/>
        <w:left w:val="none" w:sz="0" w:space="0" w:color="auto"/>
        <w:bottom w:val="none" w:sz="0" w:space="0" w:color="auto"/>
        <w:right w:val="none" w:sz="0" w:space="0" w:color="auto"/>
      </w:divBdr>
    </w:div>
    <w:div w:id="1367682569">
      <w:bodyDiv w:val="1"/>
      <w:marLeft w:val="0"/>
      <w:marRight w:val="0"/>
      <w:marTop w:val="0"/>
      <w:marBottom w:val="0"/>
      <w:divBdr>
        <w:top w:val="none" w:sz="0" w:space="0" w:color="auto"/>
        <w:left w:val="none" w:sz="0" w:space="0" w:color="auto"/>
        <w:bottom w:val="none" w:sz="0" w:space="0" w:color="auto"/>
        <w:right w:val="none" w:sz="0" w:space="0" w:color="auto"/>
      </w:divBdr>
    </w:div>
    <w:div w:id="1409962628">
      <w:bodyDiv w:val="1"/>
      <w:marLeft w:val="0"/>
      <w:marRight w:val="0"/>
      <w:marTop w:val="0"/>
      <w:marBottom w:val="0"/>
      <w:divBdr>
        <w:top w:val="none" w:sz="0" w:space="0" w:color="auto"/>
        <w:left w:val="none" w:sz="0" w:space="0" w:color="auto"/>
        <w:bottom w:val="none" w:sz="0" w:space="0" w:color="auto"/>
        <w:right w:val="none" w:sz="0" w:space="0" w:color="auto"/>
      </w:divBdr>
    </w:div>
    <w:div w:id="1577666966">
      <w:bodyDiv w:val="1"/>
      <w:marLeft w:val="0"/>
      <w:marRight w:val="0"/>
      <w:marTop w:val="0"/>
      <w:marBottom w:val="0"/>
      <w:divBdr>
        <w:top w:val="none" w:sz="0" w:space="0" w:color="auto"/>
        <w:left w:val="none" w:sz="0" w:space="0" w:color="auto"/>
        <w:bottom w:val="none" w:sz="0" w:space="0" w:color="auto"/>
        <w:right w:val="none" w:sz="0" w:space="0" w:color="auto"/>
      </w:divBdr>
    </w:div>
    <w:div w:id="1681001285">
      <w:bodyDiv w:val="1"/>
      <w:marLeft w:val="0"/>
      <w:marRight w:val="0"/>
      <w:marTop w:val="0"/>
      <w:marBottom w:val="0"/>
      <w:divBdr>
        <w:top w:val="none" w:sz="0" w:space="0" w:color="auto"/>
        <w:left w:val="none" w:sz="0" w:space="0" w:color="auto"/>
        <w:bottom w:val="none" w:sz="0" w:space="0" w:color="auto"/>
        <w:right w:val="none" w:sz="0" w:space="0" w:color="auto"/>
      </w:divBdr>
    </w:div>
    <w:div w:id="1822430826">
      <w:bodyDiv w:val="1"/>
      <w:marLeft w:val="0"/>
      <w:marRight w:val="0"/>
      <w:marTop w:val="0"/>
      <w:marBottom w:val="0"/>
      <w:divBdr>
        <w:top w:val="none" w:sz="0" w:space="0" w:color="auto"/>
        <w:left w:val="none" w:sz="0" w:space="0" w:color="auto"/>
        <w:bottom w:val="none" w:sz="0" w:space="0" w:color="auto"/>
        <w:right w:val="none" w:sz="0" w:space="0" w:color="auto"/>
      </w:divBdr>
    </w:div>
    <w:div w:id="1853453029">
      <w:bodyDiv w:val="1"/>
      <w:marLeft w:val="0"/>
      <w:marRight w:val="0"/>
      <w:marTop w:val="0"/>
      <w:marBottom w:val="0"/>
      <w:divBdr>
        <w:top w:val="none" w:sz="0" w:space="0" w:color="auto"/>
        <w:left w:val="none" w:sz="0" w:space="0" w:color="auto"/>
        <w:bottom w:val="none" w:sz="0" w:space="0" w:color="auto"/>
        <w:right w:val="none" w:sz="0" w:space="0" w:color="auto"/>
      </w:divBdr>
    </w:div>
    <w:div w:id="1907959341">
      <w:bodyDiv w:val="1"/>
      <w:marLeft w:val="0"/>
      <w:marRight w:val="0"/>
      <w:marTop w:val="0"/>
      <w:marBottom w:val="0"/>
      <w:divBdr>
        <w:top w:val="none" w:sz="0" w:space="0" w:color="auto"/>
        <w:left w:val="none" w:sz="0" w:space="0" w:color="auto"/>
        <w:bottom w:val="none" w:sz="0" w:space="0" w:color="auto"/>
        <w:right w:val="none" w:sz="0" w:space="0" w:color="auto"/>
      </w:divBdr>
    </w:div>
    <w:div w:id="20160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Rom18</b:Tag>
    <b:SourceType>DocumentFromInternetSite</b:SourceType>
    <b:Guid>{CBC9F82E-FEDA-4A82-9459-E108E473EF5D}</b:Guid>
    <b:Author>
      <b:Author>
        <b:NameList>
          <b:Person>
            <b:Last>Romeo</b:Last>
            <b:First>Chris</b:First>
          </b:Person>
        </b:NameList>
      </b:Author>
    </b:Author>
    <b:Title>Secure Development Lifecycle: The essential guide to safe software pipelines</b:Title>
    <b:Year>2018</b:Year>
    <b:InternetSiteTitle>TechBeacon</b:InternetSiteTitle>
    <b:Month>January</b:Month>
    <b:Day>23</b:Day>
    <b:URL>https://techbeacon.com/security/secure-development-lifecycle-essential-guide-safe-software-pipelines</b:URL>
    <b:RefOrder>6</b:RefOrder>
  </b:Source>
  <b:Source>
    <b:Tag>Mic19</b:Tag>
    <b:SourceType>DocumentFromInternetSite</b:SourceType>
    <b:Guid>{2F46DA3A-C346-4511-806B-3E85F3FCFBA7}</b:Guid>
    <b:Author>
      <b:Author>
        <b:Corporate>Microsoft Security Development Lifecycle Resources</b:Corporate>
      </b:Author>
    </b:Author>
    <b:Title>Resource List</b:Title>
    <b:InternetSiteTitle>Microsoft - Security Engineering - Security Development Lifecycle</b:InternetSiteTitle>
    <b:Year>2019</b:Year>
    <b:URL>https://www.microsoft.com/en-us/securityengineering/sdl/resources</b:URL>
    <b:YearAccessed>2019</b:YearAccessed>
    <b:MonthAccessed>March</b:MonthAccessed>
    <b:RefOrder>7</b:RefOrder>
  </b:Source>
  <b:Source>
    <b:Tag>OWA19</b:Tag>
    <b:SourceType>DocumentFromInternetSite</b:SourceType>
    <b:Guid>{4DDD0271-3D84-4B82-9878-5498E8195143}</b:Guid>
    <b:Author>
      <b:Author>
        <b:Corporate>OWASP</b:Corporate>
      </b:Author>
    </b:Author>
    <b:Title>Application Threat Modeling</b:Title>
    <b:InternetSiteTitle>Open Web Application Security Project</b:InternetSiteTitle>
    <b:Year>2019</b:Year>
    <b:URL>https://www.owasp.org/index.php/Application_Threat_Modeling</b:URL>
    <b:YearAccessed>2019</b:YearAccessed>
    <b:MonthAccessed>April</b:MonthAccessed>
    <b:RefOrder>8</b:RefOrder>
  </b:Source>
  <b:Source>
    <b:Tag>OWA191</b:Tag>
    <b:SourceType>DocumentFromInternetSite</b:SourceType>
    <b:Guid>{4F260186-8E85-4561-932B-5094A2379A6E}</b:Guid>
    <b:Author>
      <b:Author>
        <b:Corporate>OWASP</b:Corporate>
      </b:Author>
    </b:Author>
    <b:Title>Data Validation</b:Title>
    <b:InternetSiteTitle>Open Web Application Security Project</b:InternetSiteTitle>
    <b:Year>2019</b:Year>
    <b:URL>https://www.owasp.org/index.php/Data_Validation</b:URL>
    <b:YearAccessed>2019</b:YearAccessed>
    <b:MonthAccessed>May</b:MonthAccessed>
    <b:RefOrder>3</b:RefOrder>
  </b:Source>
  <b:Source>
    <b:Tag>Bea19</b:Tag>
    <b:SourceType>DocumentFromInternetSite</b:SourceType>
    <b:Guid>{4ABBCB45-1FDC-414D-9562-6543E7F17BED}</b:Guid>
    <b:Author>
      <b:Author>
        <b:NameList>
          <b:Person>
            <b:Last>Beaver</b:Last>
            <b:First>Kevin</b:First>
          </b:Person>
        </b:NameList>
      </b:Author>
    </b:Author>
    <b:Title>5-Step Checklist for Web Application Security Testing</b:Title>
    <b:InternetSiteTitle>SearchSecurity.TechTarget</b:InternetSiteTitle>
    <b:Year>2019</b:Year>
    <b:URL>https://searchsecurity.techtarget.com/tip/5-step-checklist-for-web-application-security-testing</b:URL>
    <b:YearAccessed>2019</b:YearAccessed>
    <b:MonthAccessed>May</b:MonthAccessed>
    <b:RefOrder>4</b:RefOrder>
  </b:Source>
  <b:Source>
    <b:Tag>OWA192</b:Tag>
    <b:SourceType>DocumentFromInternetSite</b:SourceType>
    <b:Guid>{6E57722E-055C-4E00-952F-534049E0ED30}</b:Guid>
    <b:Author>
      <b:Author>
        <b:Corporate>OWASP</b:Corporate>
      </b:Author>
    </b:Author>
    <b:Title>Testing Guide</b:Title>
    <b:InternetSiteTitle>Open Web Application Security Project</b:InternetSiteTitle>
    <b:Year>2019</b:Year>
    <b:URL>https://www.owasp.org/index.php/OWASP_Testing_Guide_v4_Table_of_Contents</b:URL>
    <b:YearAccessed>2019</b:YearAccessed>
    <b:MonthAccessed>Mar</b:MonthAccessed>
    <b:Version>4</b:Version>
    <b:RefOrder>5</b:RefOrder>
  </b:Source>
  <b:Source>
    <b:Tag>Mun17</b:Tag>
    <b:SourceType>ConferenceProceedings</b:SourceType>
    <b:Guid>{C328C0BA-7D2A-4202-8F09-94BE18CA01FB}</b:Guid>
    <b:Author>
      <b:Author>
        <b:NameList>
          <b:Person>
            <b:Last>Munoz</b:Last>
            <b:First>Guillermo</b:First>
          </b:Person>
          <b:Person>
            <b:Last>Tarpley</b:Last>
            <b:First>Jeremy</b:First>
          </b:Person>
        </b:NameList>
      </b:Author>
    </b:Author>
    <b:Title>Addressing Web Application Security</b:Title>
    <b:Year>2017</b:Year>
    <b:ConferenceName>Tech Summit 2017</b:ConferenceName>
    <b:City>Galveston</b:City>
    <b:RefOrder>9</b:RefOrder>
  </b:Source>
  <b:Source>
    <b:Tag>Kri19</b:Tag>
    <b:SourceType>ConferenceProceedings</b:SourceType>
    <b:Guid>{28DF82EC-9759-42A0-9E6B-5DC83ADC4850}</b:Guid>
    <b:Author>
      <b:Author>
        <b:NameList>
          <b:Person>
            <b:Last>Kubenka</b:Last>
            <b:First>Kristen</b:First>
          </b:Person>
          <b:Person>
            <b:Last>Munoz</b:Last>
            <b:First>Guillermo</b:First>
          </b:Person>
        </b:NameList>
      </b:Author>
    </b:Author>
    <b:Title>Assessing You Web Server and Application's Security</b:Title>
    <b:Year>2019</b:Year>
    <b:ConferenceName>Tech Summit 2019</b:ConferenceName>
    <b:City>Galveston</b:City>
    <b:RefOrder>10</b:RefOrder>
  </b:Source>
  <b:Source>
    <b:Tag>Mor17</b:Tag>
    <b:SourceType>DocumentFromInternetSite</b:SourceType>
    <b:Guid>{9C7A20AA-BD33-4E28-88F6-A095B684E2CE}</b:Guid>
    <b:Author>
      <b:Author>
        <b:NameList>
          <b:Person>
            <b:Last>Morgan</b:Last>
            <b:First>Steve</b:First>
          </b:Person>
        </b:NameList>
      </b:Author>
    </b:Author>
    <b:Title>Cybercrime Damages $6 Trillion By 2021</b:Title>
    <b:Year>2017</b:Year>
    <b:InternetSiteTitle>Cybersecurity Ventures</b:InternetSiteTitle>
    <b:Month>October</b:Month>
    <b:Day>16</b:Day>
    <b:URL>https://cybersecurityventures.com/hackerpocalypse-cybercrime-report-2016/</b:URL>
    <b:YearAccessed>2019</b:YearAccessed>
    <b:MonthAccessed>May</b:MonthAccessed>
    <b:DayAccessed>9</b:DayAccessed>
    <b:RefOrder>1</b:RefOrder>
  </b:Source>
  <b:Source>
    <b:Tag>McC18</b:Tag>
    <b:SourceType>DocumentFromInternetSite</b:SourceType>
    <b:Guid>{B9899534-8D30-48D4-9CD5-549D3173F401}</b:Guid>
    <b:Author>
      <b:Author>
        <b:NameList>
          <b:Person>
            <b:Last>McCarthy</b:Last>
            <b:First>Niall</b:First>
          </b:Person>
        </b:NameList>
      </b:Author>
    </b:Author>
    <b:Title>The Average Cost Of A Data Breach Is Highest In The U.S.</b:Title>
    <b:InternetSiteTitle>Forbes</b:InternetSiteTitle>
    <b:Year>2018</b:Year>
    <b:Month>July</b:Month>
    <b:Day>13</b:Day>
    <b:URL>https://www.forbes.com/sites/niallmccarthy/2018/07/13/the-average-cost-of-a-data-breach-is-highest-in-the-u-s-infographic/#3efad0882f37</b:URL>
    <b:YearAccessed>2019</b:YearAccessed>
    <b:MonthAccessed>May</b:MonthAccessed>
    <b:DayAccessed>9</b:DayAccessed>
    <b:RefOrder>2</b:RefOrder>
  </b:Source>
  <b:Source>
    <b:Tag>OWA18</b:Tag>
    <b:SourceType>DocumentFromInternetSite</b:SourceType>
    <b:Guid>{678D7641-D37C-459B-8A53-5A22A1C0DFA7}</b:Guid>
    <b:Author>
      <b:Author>
        <b:Corporate>OWASP</b:Corporate>
      </b:Author>
    </b:Author>
    <b:Title>Clickjacking Defense Cheat Sheet</b:Title>
    <b:InternetSiteTitle>Github</b:InternetSiteTitle>
    <b:Year>2018</b:Year>
    <b:Month>December</b:Month>
    <b:Day>28</b:Day>
    <b:URL>https://github.com/OWASP/CheatSheetSeries/blob/master/cheatsheets/Clickjacking_Defense_Cheat_Sheet.md</b:URL>
    <b:RefOrder>11</b:RefOrder>
  </b:Source>
  <b:Source>
    <b:Tag>OWASI19</b:Tag>
    <b:SourceType>DocumentFromInternetSite</b:SourceType>
    <b:Guid>{10D77115-D51E-4685-8076-42E0265BD985}</b:Guid>
    <b:Author>
      <b:Author>
        <b:Corporate>OWASP</b:Corporate>
      </b:Author>
    </b:Author>
    <b:Title>SQL Injection Prevention Cheat Sheet</b:Title>
    <b:InternetSiteTitle>Github</b:InternetSiteTitle>
    <b:Year>2019</b:Year>
    <b:Month>March</b:Month>
    <b:Day>31</b:Day>
    <b:URL>https://github.com/OWASP/CheatSheetSeries/blob/master/cheatsheets/SQL_Injection_Prevention_Cheat_Sheet.md</b:URL>
    <b:RefOrder>12</b:RefOrder>
  </b:Source>
  <b:Source>
    <b:Tag>Jef15</b:Tag>
    <b:SourceType>DocumentFromInternetSite</b:SourceType>
    <b:Guid>{A113BEBD-E890-44CD-9A33-BF4BC48A6609}</b:Guid>
    <b:Author>
      <b:Author>
        <b:NameList>
          <b:Person>
            <b:Last>Attwood</b:Last>
            <b:First>Jeff</b:First>
          </b:Person>
        </b:NameList>
      </b:Author>
    </b:Author>
    <b:Title>Your Password is Too Damn Short</b:Title>
    <b:InternetSiteTitle>Coding Horror</b:InternetSiteTitle>
    <b:Year>2015</b:Year>
    <b:Month>April</b:Month>
    <b:Day>23</b:Day>
    <b:URL>https://blog.codinghorror.com/your-password-is-too-damn-short/</b:URL>
    <b:RefOrder>13</b:RefOrder>
  </b:Source>
  <b:Source>
    <b:Tag>Suc18</b:Tag>
    <b:SourceType>DocumentFromInternetSite</b:SourceType>
    <b:Guid>{964D7F23-1765-43C7-A3D2-9E775C7013EA}</b:Guid>
    <b:Author>
      <b:Author>
        <b:Corporate>Sucuri</b:Corporate>
      </b:Author>
    </b:Author>
    <b:Title>Website Hack Trend Report 2018</b:Title>
    <b:InternetSiteTitle>Sucuri</b:InternetSiteTitle>
    <b:Year>2018</b:Year>
    <b:URL>https://sucuri.net/reports/2018-hacked-website-report/</b:URL>
    <b:YearAccessed>2019</b:YearAccessed>
    <b:MonthAccessed>May</b:MonthAccessed>
    <b:DayAccessed>9</b:DayAccessed>
    <b:RefOrder>14</b:RefOrder>
  </b:Source>
</b:Sources>
</file>

<file path=customXml/itemProps1.xml><?xml version="1.0" encoding="utf-8"?>
<ds:datastoreItem xmlns:ds="http://schemas.openxmlformats.org/officeDocument/2006/customXml" ds:itemID="{11EFD6B0-F118-40A4-87FA-FCF88A9E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Guillermo</dc:creator>
  <cp:keywords/>
  <dc:description/>
  <cp:lastModifiedBy>Munoz, Guillermo</cp:lastModifiedBy>
  <cp:revision>10</cp:revision>
  <dcterms:created xsi:type="dcterms:W3CDTF">2019-05-06T12:22:00Z</dcterms:created>
  <dcterms:modified xsi:type="dcterms:W3CDTF">2019-05-10T18:39:00Z</dcterms:modified>
</cp:coreProperties>
</file>