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C2A" w:rsidRPr="000C5110" w:rsidRDefault="001C48D7">
      <w:pPr>
        <w:rPr>
          <w:b/>
        </w:rPr>
      </w:pPr>
      <w:r w:rsidRPr="000C5110">
        <w:rPr>
          <w:b/>
        </w:rPr>
        <w:t>EDUCAUSE</w:t>
      </w:r>
      <w:r w:rsidR="00D04C2A" w:rsidRPr="000C5110">
        <w:rPr>
          <w:b/>
        </w:rPr>
        <w:t xml:space="preserve"> </w:t>
      </w:r>
      <w:r w:rsidR="00E04DD1" w:rsidRPr="000C5110">
        <w:rPr>
          <w:b/>
        </w:rPr>
        <w:t>Chicago</w:t>
      </w:r>
    </w:p>
    <w:p w:rsidR="007B4824" w:rsidRDefault="00E04DD1">
      <w:r>
        <w:t xml:space="preserve">Title: </w:t>
      </w:r>
      <w:r w:rsidR="00774794">
        <w:t xml:space="preserve">Student performance, </w:t>
      </w:r>
      <w:r w:rsidR="00D04C2A">
        <w:t xml:space="preserve">Assessment </w:t>
      </w:r>
      <w:r w:rsidR="00774794">
        <w:t>and</w:t>
      </w:r>
      <w:r w:rsidR="00134051">
        <w:t xml:space="preserve"> T</w:t>
      </w:r>
      <w:r w:rsidR="00D04C2A">
        <w:t>echnology</w:t>
      </w:r>
      <w:r w:rsidR="001E7638">
        <w:t xml:space="preserve"> Outcomes</w:t>
      </w:r>
      <w:r w:rsidR="00774794">
        <w:t>: defining the relationships</w:t>
      </w:r>
      <w:r w:rsidR="00134051">
        <w:t xml:space="preserve"> for effective assessment</w:t>
      </w:r>
    </w:p>
    <w:p w:rsidR="00FC3392" w:rsidRDefault="003C54E2" w:rsidP="00FC3392">
      <w:r>
        <w:t>Asse</w:t>
      </w:r>
      <w:r w:rsidR="00B553DD">
        <w:t xml:space="preserve">ssment of learning becomes </w:t>
      </w:r>
      <w:r>
        <w:t>nuanced as technology mediated solution</w:t>
      </w:r>
      <w:r w:rsidR="00774794">
        <w:t>s</w:t>
      </w:r>
      <w:r>
        <w:t xml:space="preserve"> </w:t>
      </w:r>
      <w:r w:rsidR="00570446">
        <w:t>become</w:t>
      </w:r>
      <w:r w:rsidR="00FC3392">
        <w:t xml:space="preserve"> more widely available and implemented</w:t>
      </w:r>
      <w:r>
        <w:t>.</w:t>
      </w:r>
      <w:r w:rsidR="00FC3392" w:rsidRPr="00FC3392">
        <w:t xml:space="preserve"> </w:t>
      </w:r>
      <w:r w:rsidR="00FC3392">
        <w:t>Publisher text content has moved from cartridge to interactive to adaptive learning. There are new adaptive learning companies arising and others being acquired</w:t>
      </w:r>
      <w:r w:rsidR="00570446">
        <w:t>.</w:t>
      </w:r>
      <w:r w:rsidR="00FC3392">
        <w:t xml:space="preserve"> The challenge is how does adaptive learning integrate with course assessment and align with course outcomes.</w:t>
      </w:r>
    </w:p>
    <w:p w:rsidR="00FC3392" w:rsidRDefault="003C54E2" w:rsidP="003C54E2">
      <w:r>
        <w:t xml:space="preserve"> </w:t>
      </w:r>
      <w:r w:rsidR="00FC3392">
        <w:t>Adaptive learning often ties to a published text that may or may not align with the specific course objectives. Integrating adaptive output with additional course requirements</w:t>
      </w:r>
      <w:r w:rsidR="00B553DD">
        <w:t xml:space="preserve"> or designing course</w:t>
      </w:r>
      <w:r w:rsidR="00FC3392">
        <w:t xml:space="preserve"> rubric</w:t>
      </w:r>
      <w:r w:rsidR="00B553DD">
        <w:t>s</w:t>
      </w:r>
      <w:r w:rsidR="00FC3392">
        <w:t xml:space="preserve"> </w:t>
      </w:r>
      <w:r w:rsidR="00B553DD">
        <w:t>is</w:t>
      </w:r>
      <w:r w:rsidR="00FC3392">
        <w:t xml:space="preserve"> challenging with the number of options for remediation available in adaptive learning.</w:t>
      </w:r>
      <w:r w:rsidR="00570446">
        <w:t xml:space="preserve"> Technology also provides solutions for assessment integration of various and at time</w:t>
      </w:r>
      <w:r w:rsidR="008E391A">
        <w:t>s disparate assessments. New asse</w:t>
      </w:r>
      <w:r w:rsidR="00E063D7">
        <w:t>ssment plans,</w:t>
      </w:r>
      <w:r w:rsidR="008E391A">
        <w:t xml:space="preserve"> rubrics</w:t>
      </w:r>
      <w:r w:rsidR="00E063D7">
        <w:t>, guidelines or best practices</w:t>
      </w:r>
      <w:r w:rsidR="008E391A">
        <w:t xml:space="preserve"> will need</w:t>
      </w:r>
      <w:r w:rsidR="00E063D7">
        <w:t>ed</w:t>
      </w:r>
      <w:r w:rsidR="008E391A">
        <w:t xml:space="preserve"> to plan for integration and effective output reporting to be able to design high quality </w:t>
      </w:r>
      <w:r w:rsidR="00B553DD">
        <w:t>learning experiences and measure student performance.</w:t>
      </w:r>
    </w:p>
    <w:p w:rsidR="00B825F9" w:rsidRDefault="00B825F9" w:rsidP="003C54E2">
      <w:r>
        <w:t>Outcomes:</w:t>
      </w:r>
    </w:p>
    <w:p w:rsidR="00B825F9" w:rsidRPr="008E757E" w:rsidRDefault="00B825F9" w:rsidP="00B825F9">
      <w:pPr>
        <w:pStyle w:val="ListParagraph"/>
        <w:numPr>
          <w:ilvl w:val="0"/>
          <w:numId w:val="1"/>
        </w:numPr>
      </w:pPr>
      <w:r w:rsidRPr="008E757E">
        <w:t xml:space="preserve">Understand the importance of alignment of technology/adaptive outcomes with course objectives </w:t>
      </w:r>
    </w:p>
    <w:p w:rsidR="00B825F9" w:rsidRDefault="00B825F9" w:rsidP="00B825F9">
      <w:pPr>
        <w:pStyle w:val="ListParagraph"/>
        <w:numPr>
          <w:ilvl w:val="0"/>
          <w:numId w:val="1"/>
        </w:numPr>
      </w:pPr>
      <w:r>
        <w:t>Apply an effective selection criteria for tool evaluation</w:t>
      </w:r>
    </w:p>
    <w:p w:rsidR="00B825F9" w:rsidRDefault="00B825F9" w:rsidP="00B825F9">
      <w:pPr>
        <w:pStyle w:val="ListParagraph"/>
        <w:numPr>
          <w:ilvl w:val="0"/>
          <w:numId w:val="1"/>
        </w:numPr>
      </w:pPr>
      <w:r>
        <w:t xml:space="preserve">Implement an assessment plan integrated with adaptive learning </w:t>
      </w:r>
    </w:p>
    <w:p w:rsidR="00E870F0" w:rsidRPr="00A31C3F" w:rsidRDefault="00A31C3F" w:rsidP="00A31C3F">
      <w:pPr>
        <w:jc w:val="center"/>
        <w:rPr>
          <w:b/>
          <w:u w:val="single"/>
        </w:rPr>
      </w:pPr>
      <w:r w:rsidRPr="00A31C3F">
        <w:rPr>
          <w:b/>
          <w:u w:val="single"/>
        </w:rPr>
        <w:t>Outline</w:t>
      </w:r>
    </w:p>
    <w:p w:rsidR="00E870F0" w:rsidRDefault="00E870F0" w:rsidP="00E870F0">
      <w:r>
        <w:t>Introduction and icebreaker: 3-5 minutes</w:t>
      </w:r>
      <w:r w:rsidR="00240064">
        <w:t xml:space="preserve">: What do you want to take </w:t>
      </w:r>
      <w:bookmarkStart w:id="0" w:name="_GoBack"/>
      <w:bookmarkEnd w:id="0"/>
      <w:r w:rsidR="00240064">
        <w:t>away from this session?</w:t>
      </w:r>
    </w:p>
    <w:p w:rsidR="002632A1" w:rsidRDefault="002632A1" w:rsidP="00E870F0">
      <w:r>
        <w:t>Explanation of what we will do: 3-5 minutes</w:t>
      </w:r>
    </w:p>
    <w:p w:rsidR="00E870F0" w:rsidRDefault="00E870F0" w:rsidP="00E870F0">
      <w:r>
        <w:t>Exercise 1: Defining the terms so we can have a common discussion</w:t>
      </w:r>
      <w:r w:rsidR="002632A1">
        <w:t>: 10-15</w:t>
      </w:r>
      <w:r>
        <w:t xml:space="preserve"> minutes</w:t>
      </w:r>
    </w:p>
    <w:p w:rsidR="00E870F0" w:rsidRDefault="00E870F0" w:rsidP="00E870F0">
      <w:r>
        <w:t>Outcome 1:</w:t>
      </w:r>
      <w:r w:rsidRPr="00E870F0">
        <w:t xml:space="preserve"> </w:t>
      </w:r>
      <w:r w:rsidRPr="008E757E">
        <w:t xml:space="preserve">Understand the importance of alignment of technology/adaptive outcomes with course objectives </w:t>
      </w:r>
    </w:p>
    <w:p w:rsidR="00E870F0" w:rsidRDefault="00E870F0" w:rsidP="00E870F0">
      <w:pPr>
        <w:pStyle w:val="ListParagraph"/>
        <w:numPr>
          <w:ilvl w:val="0"/>
          <w:numId w:val="2"/>
        </w:numPr>
      </w:pPr>
      <w:r>
        <w:t>Each table will assign a time keeper, recorder and lead</w:t>
      </w:r>
    </w:p>
    <w:p w:rsidR="00F772B8" w:rsidRDefault="00F772B8" w:rsidP="00E870F0">
      <w:pPr>
        <w:pStyle w:val="ListParagraph"/>
        <w:numPr>
          <w:ilvl w:val="0"/>
          <w:numId w:val="2"/>
        </w:numPr>
      </w:pPr>
      <w:r>
        <w:t>Distribute 1 page from easel to each table</w:t>
      </w:r>
    </w:p>
    <w:p w:rsidR="00E870F0" w:rsidRDefault="00E870F0" w:rsidP="00E870F0">
      <w:pPr>
        <w:pStyle w:val="ListParagraph"/>
        <w:numPr>
          <w:ilvl w:val="0"/>
          <w:numId w:val="2"/>
        </w:numPr>
      </w:pPr>
      <w:r>
        <w:t xml:space="preserve">Come to a table definition of each term </w:t>
      </w:r>
    </w:p>
    <w:p w:rsidR="00E870F0" w:rsidRDefault="00E870F0" w:rsidP="00E870F0">
      <w:pPr>
        <w:pStyle w:val="ListParagraph"/>
        <w:numPr>
          <w:ilvl w:val="0"/>
          <w:numId w:val="2"/>
        </w:numPr>
      </w:pPr>
      <w:r>
        <w:t>5 minutes each term</w:t>
      </w:r>
    </w:p>
    <w:p w:rsidR="00E870F0" w:rsidRDefault="00E870F0" w:rsidP="00E870F0">
      <w:r>
        <w:t>Exercise 2: Aligning-how do we align packaged solution</w:t>
      </w:r>
      <w:r w:rsidR="0060202B">
        <w:t>s</w:t>
      </w:r>
    </w:p>
    <w:p w:rsidR="002632A1" w:rsidRDefault="002632A1" w:rsidP="002632A1">
      <w:r>
        <w:t>Outcome 2: Apply an effective selection criteria for tool evaluation</w:t>
      </w:r>
      <w:r w:rsidR="00640615">
        <w:t>- 10 minutes</w:t>
      </w:r>
    </w:p>
    <w:p w:rsidR="00E870F0" w:rsidRDefault="00E870F0" w:rsidP="00E870F0">
      <w:pPr>
        <w:pStyle w:val="ListParagraph"/>
        <w:numPr>
          <w:ilvl w:val="0"/>
          <w:numId w:val="3"/>
        </w:numPr>
      </w:pPr>
      <w:r>
        <w:t xml:space="preserve">Using the definitions </w:t>
      </w:r>
      <w:r w:rsidR="002632A1">
        <w:t xml:space="preserve"> within your table respond to the following:</w:t>
      </w:r>
    </w:p>
    <w:p w:rsidR="00E870F0" w:rsidRDefault="00E870F0" w:rsidP="00CF3EDE">
      <w:pPr>
        <w:pStyle w:val="ListParagraph"/>
        <w:numPr>
          <w:ilvl w:val="1"/>
          <w:numId w:val="3"/>
        </w:numPr>
      </w:pPr>
      <w:r>
        <w:lastRenderedPageBreak/>
        <w:t>How do we align student performance with instructional technology?</w:t>
      </w:r>
    </w:p>
    <w:p w:rsidR="00E870F0" w:rsidRDefault="00E870F0" w:rsidP="00CF3EDE">
      <w:pPr>
        <w:pStyle w:val="ListParagraph"/>
        <w:numPr>
          <w:ilvl w:val="1"/>
          <w:numId w:val="3"/>
        </w:numPr>
      </w:pPr>
      <w:r>
        <w:t>How do we align outcomes achieved through technology and non-technology tools?</w:t>
      </w:r>
    </w:p>
    <w:p w:rsidR="00E870F0" w:rsidRDefault="00E870F0" w:rsidP="00CF3EDE">
      <w:pPr>
        <w:pStyle w:val="ListParagraph"/>
        <w:numPr>
          <w:ilvl w:val="1"/>
          <w:numId w:val="3"/>
        </w:numPr>
      </w:pPr>
      <w:r>
        <w:t>What does the new rubric look like?</w:t>
      </w:r>
    </w:p>
    <w:p w:rsidR="00F772B8" w:rsidRDefault="00F772B8" w:rsidP="00CF3EDE">
      <w:pPr>
        <w:pStyle w:val="ListParagraph"/>
        <w:numPr>
          <w:ilvl w:val="1"/>
          <w:numId w:val="3"/>
        </w:numPr>
      </w:pPr>
      <w:r>
        <w:t>As a large group collect key outcomes from table discussions, write on easel</w:t>
      </w:r>
    </w:p>
    <w:p w:rsidR="002632A1" w:rsidRDefault="002632A1" w:rsidP="002632A1">
      <w:pPr>
        <w:ind w:left="360"/>
      </w:pPr>
      <w:r>
        <w:t>Exercise 3: How does assessment change with the additions of adaptive learning, publisher interactive content and simulations?</w:t>
      </w:r>
      <w:r w:rsidRPr="002632A1">
        <w:t xml:space="preserve"> </w:t>
      </w:r>
    </w:p>
    <w:p w:rsidR="002632A1" w:rsidRDefault="002632A1" w:rsidP="002632A1">
      <w:pPr>
        <w:ind w:left="360"/>
      </w:pPr>
      <w:r>
        <w:t>Outcome 3: Implement an assessment plan integrated with adaptive learning</w:t>
      </w:r>
      <w:r w:rsidR="00640615">
        <w:t>-</w:t>
      </w:r>
      <w:r>
        <w:t xml:space="preserve"> </w:t>
      </w:r>
      <w:r w:rsidR="00640615">
        <w:t>10 minutes</w:t>
      </w:r>
    </w:p>
    <w:p w:rsidR="002632A1" w:rsidRDefault="00CF3EDE" w:rsidP="00CF3EDE">
      <w:pPr>
        <w:pStyle w:val="ListParagraph"/>
        <w:numPr>
          <w:ilvl w:val="0"/>
          <w:numId w:val="3"/>
        </w:numPr>
      </w:pPr>
      <w:r>
        <w:t>What does assessment look like now?</w:t>
      </w:r>
    </w:p>
    <w:p w:rsidR="00CF3EDE" w:rsidRDefault="00CF3EDE" w:rsidP="00CF3EDE">
      <w:pPr>
        <w:pStyle w:val="ListParagraph"/>
        <w:numPr>
          <w:ilvl w:val="0"/>
          <w:numId w:val="3"/>
        </w:numPr>
      </w:pPr>
      <w:r>
        <w:t>Does it measure student performance?</w:t>
      </w:r>
    </w:p>
    <w:p w:rsidR="00F772B8" w:rsidRDefault="00F772B8" w:rsidP="00CF3EDE">
      <w:pPr>
        <w:pStyle w:val="ListParagraph"/>
        <w:numPr>
          <w:ilvl w:val="0"/>
          <w:numId w:val="3"/>
        </w:numPr>
      </w:pPr>
      <w:r>
        <w:t>Collect key outcomes on easel from large group</w:t>
      </w:r>
    </w:p>
    <w:p w:rsidR="00CF3EDE" w:rsidRDefault="00CF3EDE" w:rsidP="00CF3EDE">
      <w:r>
        <w:t>Open Discussion</w:t>
      </w:r>
      <w:r w:rsidR="00640615">
        <w:t>: 15 minutes</w:t>
      </w:r>
    </w:p>
    <w:p w:rsidR="00E870F0" w:rsidRDefault="00E870F0" w:rsidP="002632A1"/>
    <w:p w:rsidR="002632A1" w:rsidRDefault="002632A1" w:rsidP="002632A1"/>
    <w:p w:rsidR="00E870F0" w:rsidRDefault="00E870F0" w:rsidP="00E870F0"/>
    <w:p w:rsidR="00B825F9" w:rsidRDefault="00B825F9" w:rsidP="003C54E2"/>
    <w:sectPr w:rsidR="00B825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30426"/>
    <w:multiLevelType w:val="hybridMultilevel"/>
    <w:tmpl w:val="03C849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77FC6"/>
    <w:multiLevelType w:val="hybridMultilevel"/>
    <w:tmpl w:val="03C849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1277B0"/>
    <w:multiLevelType w:val="hybridMultilevel"/>
    <w:tmpl w:val="51DA7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DE27E4"/>
    <w:multiLevelType w:val="hybridMultilevel"/>
    <w:tmpl w:val="03C849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E035B3"/>
    <w:multiLevelType w:val="hybridMultilevel"/>
    <w:tmpl w:val="7E7CD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8D7"/>
    <w:rsid w:val="000C5110"/>
    <w:rsid w:val="00134051"/>
    <w:rsid w:val="001349C5"/>
    <w:rsid w:val="001C48D7"/>
    <w:rsid w:val="001E7638"/>
    <w:rsid w:val="00240064"/>
    <w:rsid w:val="002632A1"/>
    <w:rsid w:val="003C54E2"/>
    <w:rsid w:val="003D469C"/>
    <w:rsid w:val="00570446"/>
    <w:rsid w:val="0060202B"/>
    <w:rsid w:val="00640615"/>
    <w:rsid w:val="00774794"/>
    <w:rsid w:val="007B4824"/>
    <w:rsid w:val="00831536"/>
    <w:rsid w:val="008E391A"/>
    <w:rsid w:val="008E757E"/>
    <w:rsid w:val="00A31C3F"/>
    <w:rsid w:val="00B553DD"/>
    <w:rsid w:val="00B825F9"/>
    <w:rsid w:val="00BE09BA"/>
    <w:rsid w:val="00CF3EDE"/>
    <w:rsid w:val="00D04C2A"/>
    <w:rsid w:val="00E04DD1"/>
    <w:rsid w:val="00E063D7"/>
    <w:rsid w:val="00E870F0"/>
    <w:rsid w:val="00F772B8"/>
    <w:rsid w:val="00FC3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48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48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3643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Cuyahoga Community College</Company>
  <LinksUpToDate>false</LinksUpToDate>
  <CharactersWithSpaces>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Dull, Charles</dc:creator>
  <cp:lastModifiedBy>Dull, Charles</cp:lastModifiedBy>
  <cp:revision>23</cp:revision>
  <dcterms:created xsi:type="dcterms:W3CDTF">2014-02-07T20:47:00Z</dcterms:created>
  <dcterms:modified xsi:type="dcterms:W3CDTF">2014-03-11T20:10:00Z</dcterms:modified>
</cp:coreProperties>
</file>