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3D" w:rsidRDefault="00F94B3D" w:rsidP="00F94B3D">
      <w:pPr>
        <w:spacing w:after="0" w:line="240" w:lineRule="auto"/>
        <w:rPr>
          <w:rFonts w:ascii="Helvetica" w:eastAsia="Times New Roman" w:hAnsi="Helvetica" w:cs="Helvetica"/>
          <w:color w:val="000000"/>
          <w:sz w:val="23"/>
          <w:szCs w:val="23"/>
          <w:shd w:val="clear" w:color="auto" w:fill="FFFFFF"/>
        </w:rPr>
      </w:pPr>
      <w:r>
        <w:rPr>
          <w:rFonts w:ascii="Helvetica" w:eastAsia="Times New Roman" w:hAnsi="Helvetica" w:cs="Helvetica"/>
          <w:color w:val="000000"/>
          <w:sz w:val="23"/>
          <w:szCs w:val="23"/>
          <w:shd w:val="clear" w:color="auto" w:fill="FFFFFF"/>
        </w:rPr>
        <w:t>Making it stick:  how to change culture on campus through collaborative initiatives</w:t>
      </w:r>
    </w:p>
    <w:p w:rsidR="00F94B3D" w:rsidRDefault="00F94B3D" w:rsidP="00F94B3D">
      <w:pPr>
        <w:spacing w:after="0" w:line="240" w:lineRule="auto"/>
        <w:rPr>
          <w:rFonts w:ascii="Helvetica" w:eastAsia="Times New Roman" w:hAnsi="Helvetica" w:cs="Helvetica"/>
          <w:color w:val="000000"/>
          <w:sz w:val="23"/>
          <w:szCs w:val="23"/>
          <w:shd w:val="clear" w:color="auto" w:fill="FFFFFF"/>
        </w:rPr>
      </w:pPr>
    </w:p>
    <w:p w:rsidR="00F94B3D" w:rsidRPr="00F94B3D" w:rsidRDefault="00F94B3D" w:rsidP="00F94B3D">
      <w:pPr>
        <w:spacing w:after="0" w:line="240" w:lineRule="auto"/>
        <w:rPr>
          <w:rFonts w:ascii="Times New Roman" w:eastAsia="Times New Roman" w:hAnsi="Times New Roman" w:cs="Times New Roman"/>
          <w:sz w:val="24"/>
          <w:szCs w:val="24"/>
        </w:rPr>
      </w:pPr>
      <w:r w:rsidRPr="00F94B3D">
        <w:rPr>
          <w:rFonts w:ascii="Helvetica" w:eastAsia="Times New Roman" w:hAnsi="Helvetica" w:cs="Helvetica"/>
          <w:color w:val="000000"/>
          <w:sz w:val="23"/>
          <w:szCs w:val="23"/>
          <w:shd w:val="clear" w:color="auto" w:fill="FFFFFF"/>
        </w:rPr>
        <w:t>Auburn University has established a strategic network of working groups to foster cultural change emphasizing student success, centered in learning spaces and mobile and distance learning. IT is one of many constituencies in these groups. Collaboration, open discourse, and transparent actions serve to advance Auburn's academic mission. The carefully chosen composition of these groups creates an inclusive set of relationships between central and distributed administrators, faculty, students, IT specialists, librarians, the Office of Accessibility, and the Center for Teaching and Learning, while central leadership empowers these groups to work for the best solutions possible, including evidence-based assessments.</w:t>
      </w:r>
    </w:p>
    <w:p w:rsidR="004A68D3" w:rsidRDefault="00F94B3D" w:rsidP="00F94B3D">
      <w:pPr>
        <w:shd w:val="clear" w:color="auto" w:fill="FFFFFF"/>
        <w:spacing w:after="240" w:line="255" w:lineRule="atLeast"/>
        <w:jc w:val="both"/>
        <w:rPr>
          <w:rFonts w:ascii="Helvetica" w:eastAsia="Times New Roman" w:hAnsi="Helvetica" w:cs="Helvetica"/>
          <w:color w:val="000000"/>
          <w:sz w:val="23"/>
          <w:szCs w:val="23"/>
        </w:rPr>
      </w:pPr>
      <w:r w:rsidRPr="00F94B3D">
        <w:rPr>
          <w:rFonts w:ascii="Helvetica" w:eastAsia="Times New Roman" w:hAnsi="Helvetica" w:cs="Helvetica"/>
          <w:color w:val="000000"/>
          <w:sz w:val="23"/>
          <w:szCs w:val="23"/>
        </w:rPr>
        <w:br/>
      </w:r>
      <w:r w:rsidRPr="00F94B3D">
        <w:rPr>
          <w:rFonts w:ascii="Helvetica" w:eastAsia="Times New Roman" w:hAnsi="Helvetica" w:cs="Helvetica"/>
          <w:b/>
          <w:bCs/>
          <w:color w:val="000000"/>
          <w:sz w:val="23"/>
          <w:szCs w:val="23"/>
        </w:rPr>
        <w:t>OUTCOMES:</w:t>
      </w:r>
      <w:r w:rsidRPr="00F94B3D">
        <w:rPr>
          <w:rFonts w:ascii="Helvetica" w:eastAsia="Times New Roman" w:hAnsi="Helvetica" w:cs="Helvetica"/>
          <w:color w:val="000000"/>
          <w:sz w:val="23"/>
          <w:szCs w:val="23"/>
        </w:rPr>
        <w:t> </w:t>
      </w:r>
    </w:p>
    <w:p w:rsidR="004A68D3" w:rsidRDefault="00F94B3D" w:rsidP="00F94B3D">
      <w:pPr>
        <w:shd w:val="clear" w:color="auto" w:fill="FFFFFF"/>
        <w:spacing w:after="240" w:line="255" w:lineRule="atLeast"/>
        <w:jc w:val="both"/>
        <w:rPr>
          <w:rFonts w:ascii="Helvetica" w:eastAsia="Times New Roman" w:hAnsi="Helvetica" w:cs="Helvetica"/>
          <w:color w:val="000000"/>
          <w:sz w:val="23"/>
          <w:szCs w:val="23"/>
        </w:rPr>
      </w:pPr>
      <w:r w:rsidRPr="00F94B3D">
        <w:rPr>
          <w:rFonts w:ascii="Helvetica" w:eastAsia="Times New Roman" w:hAnsi="Helvetica" w:cs="Helvetica"/>
          <w:color w:val="000000"/>
          <w:sz w:val="23"/>
          <w:szCs w:val="23"/>
        </w:rPr>
        <w:t xml:space="preserve">Identify at least one group of stakeholders you have not previously considered * </w:t>
      </w:r>
    </w:p>
    <w:p w:rsidR="004A68D3" w:rsidRDefault="00F94B3D" w:rsidP="00F94B3D">
      <w:pPr>
        <w:shd w:val="clear" w:color="auto" w:fill="FFFFFF"/>
        <w:spacing w:after="240" w:line="255" w:lineRule="atLeast"/>
        <w:jc w:val="both"/>
        <w:rPr>
          <w:rFonts w:ascii="Helvetica" w:eastAsia="Times New Roman" w:hAnsi="Helvetica" w:cs="Helvetica"/>
          <w:color w:val="000000"/>
          <w:sz w:val="23"/>
          <w:szCs w:val="23"/>
        </w:rPr>
      </w:pPr>
      <w:r w:rsidRPr="00F94B3D">
        <w:rPr>
          <w:rFonts w:ascii="Helvetica" w:eastAsia="Times New Roman" w:hAnsi="Helvetica" w:cs="Helvetica"/>
          <w:color w:val="000000"/>
          <w:sz w:val="23"/>
          <w:szCs w:val="23"/>
        </w:rPr>
        <w:t xml:space="preserve">Plan your own network of collaborative groups * </w:t>
      </w:r>
    </w:p>
    <w:p w:rsidR="00F94B3D" w:rsidRDefault="00F94B3D" w:rsidP="00F94B3D">
      <w:pPr>
        <w:shd w:val="clear" w:color="auto" w:fill="FFFFFF"/>
        <w:spacing w:after="240" w:line="255" w:lineRule="atLeast"/>
        <w:jc w:val="both"/>
        <w:rPr>
          <w:rFonts w:ascii="Helvetica" w:eastAsia="Times New Roman" w:hAnsi="Helvetica" w:cs="Helvetica"/>
          <w:color w:val="000000"/>
          <w:sz w:val="23"/>
          <w:szCs w:val="23"/>
        </w:rPr>
      </w:pPr>
      <w:r w:rsidRPr="00F94B3D">
        <w:rPr>
          <w:rFonts w:ascii="Helvetica" w:eastAsia="Times New Roman" w:hAnsi="Helvetica" w:cs="Helvetica"/>
          <w:color w:val="000000"/>
          <w:sz w:val="23"/>
          <w:szCs w:val="23"/>
        </w:rPr>
        <w:t xml:space="preserve">Consider the </w:t>
      </w:r>
      <w:r w:rsidRPr="00F94B3D">
        <w:rPr>
          <w:rFonts w:ascii="Helvetica" w:eastAsia="Times New Roman" w:hAnsi="Helvetica" w:cs="Helvetica"/>
          <w:b/>
          <w:color w:val="000000"/>
          <w:sz w:val="23"/>
          <w:szCs w:val="23"/>
        </w:rPr>
        <w:t>intangible value</w:t>
      </w:r>
      <w:r w:rsidRPr="00F94B3D">
        <w:rPr>
          <w:rFonts w:ascii="Helvetica" w:eastAsia="Times New Roman" w:hAnsi="Helvetica" w:cs="Helvetica"/>
          <w:color w:val="000000"/>
          <w:sz w:val="23"/>
          <w:szCs w:val="23"/>
        </w:rPr>
        <w:t xml:space="preserve"> of empow</w:t>
      </w:r>
      <w:bookmarkStart w:id="0" w:name="_GoBack"/>
      <w:bookmarkEnd w:id="0"/>
      <w:r w:rsidRPr="00F94B3D">
        <w:rPr>
          <w:rFonts w:ascii="Helvetica" w:eastAsia="Times New Roman" w:hAnsi="Helvetica" w:cs="Helvetica"/>
          <w:color w:val="000000"/>
          <w:sz w:val="23"/>
          <w:szCs w:val="23"/>
        </w:rPr>
        <w:t>ering diverse groups across campus to drive change</w:t>
      </w:r>
    </w:p>
    <w:p w:rsidR="004A68D3" w:rsidRDefault="004A68D3" w:rsidP="00F94B3D">
      <w:pPr>
        <w:shd w:val="clear" w:color="auto" w:fill="FFFFFF"/>
        <w:spacing w:after="240" w:line="255" w:lineRule="atLeast"/>
        <w:jc w:val="both"/>
        <w:rPr>
          <w:rFonts w:ascii="Helvetica" w:eastAsia="Times New Roman" w:hAnsi="Helvetica" w:cs="Helvetica"/>
          <w:color w:val="000000"/>
          <w:sz w:val="23"/>
          <w:szCs w:val="23"/>
        </w:rPr>
      </w:pPr>
    </w:p>
    <w:p w:rsidR="004A68D3" w:rsidRPr="00F94B3D" w:rsidRDefault="004A68D3" w:rsidP="00F94B3D">
      <w:pPr>
        <w:shd w:val="clear" w:color="auto" w:fill="FFFFFF"/>
        <w:spacing w:after="240" w:line="255" w:lineRule="atLeast"/>
        <w:jc w:val="both"/>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Different sets of sticky notes for different stakeholder groups – write on some with different IT groups, facility groups, faculty groups </w:t>
      </w:r>
      <w:proofErr w:type="spellStart"/>
      <w:r>
        <w:rPr>
          <w:rFonts w:ascii="Helvetica" w:eastAsia="Times New Roman" w:hAnsi="Helvetica" w:cs="Helvetica"/>
          <w:color w:val="000000"/>
          <w:sz w:val="23"/>
          <w:szCs w:val="23"/>
        </w:rPr>
        <w:t>etc</w:t>
      </w:r>
      <w:proofErr w:type="spellEnd"/>
      <w:r>
        <w:rPr>
          <w:rFonts w:ascii="Helvetica" w:eastAsia="Times New Roman" w:hAnsi="Helvetica" w:cs="Helvetica"/>
          <w:color w:val="000000"/>
          <w:sz w:val="23"/>
          <w:szCs w:val="23"/>
        </w:rPr>
        <w:t xml:space="preserve">, </w:t>
      </w:r>
      <w:proofErr w:type="gramStart"/>
      <w:r>
        <w:rPr>
          <w:rFonts w:ascii="Helvetica" w:eastAsia="Times New Roman" w:hAnsi="Helvetica" w:cs="Helvetica"/>
          <w:color w:val="000000"/>
          <w:sz w:val="23"/>
          <w:szCs w:val="23"/>
        </w:rPr>
        <w:t>leave</w:t>
      </w:r>
      <w:proofErr w:type="gramEnd"/>
      <w:r>
        <w:rPr>
          <w:rFonts w:ascii="Helvetica" w:eastAsia="Times New Roman" w:hAnsi="Helvetica" w:cs="Helvetica"/>
          <w:color w:val="000000"/>
          <w:sz w:val="23"/>
          <w:szCs w:val="23"/>
        </w:rPr>
        <w:t xml:space="preserve"> some blank</w:t>
      </w:r>
    </w:p>
    <w:p w:rsidR="00F6680D" w:rsidRDefault="00F6680D"/>
    <w:sectPr w:rsidR="00F6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3D"/>
    <w:rsid w:val="004A68D3"/>
    <w:rsid w:val="0068336F"/>
    <w:rsid w:val="00F6680D"/>
    <w:rsid w:val="00F9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EDE76-AF33-4196-AAF4-62ADE376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1</cp:revision>
  <dcterms:created xsi:type="dcterms:W3CDTF">2016-03-15T20:16:00Z</dcterms:created>
  <dcterms:modified xsi:type="dcterms:W3CDTF">2016-03-15T21:37:00Z</dcterms:modified>
</cp:coreProperties>
</file>