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3ECFFA7" w14:textId="77777777" w:rsidR="0004200B" w:rsidRDefault="00681261">
      <w:pPr>
        <w:pStyle w:val="Heading1"/>
        <w:contextualSpacing w:val="0"/>
      </w:pPr>
      <w:bookmarkStart w:id="0" w:name="h.frkuid7tzy4t" w:colFirst="0" w:colLast="0"/>
      <w:bookmarkEnd w:id="0"/>
      <w:r>
        <w:t>Campus Scenario 2</w:t>
      </w:r>
    </w:p>
    <w:p w14:paraId="46188681" w14:textId="77777777" w:rsidR="0004200B" w:rsidRDefault="00681261">
      <w:pPr>
        <w:pStyle w:val="Heading2"/>
        <w:contextualSpacing w:val="0"/>
      </w:pPr>
      <w:bookmarkStart w:id="1" w:name="h.g8cryx7gxy10" w:colFirst="0" w:colLast="0"/>
      <w:bookmarkEnd w:id="1"/>
      <w:r>
        <w:t>Overview</w:t>
      </w:r>
    </w:p>
    <w:p w14:paraId="35ECDEBA" w14:textId="77777777" w:rsidR="0004200B" w:rsidRDefault="00681261">
      <w:r>
        <w:t xml:space="preserve">Idea: Use faculty fellows as quasi educational technologists. The idea as conceived by the non-teaching unit (e.g., central IT) is to leverage the peer status of a faculty member working with other faculty on educational technology instead of hiring an additional IT staff member. The hope is to increase the reach of the non-teaching unit while spreading the IT educational technology workload. </w:t>
      </w:r>
    </w:p>
    <w:p w14:paraId="5B295392" w14:textId="77777777" w:rsidR="0004200B" w:rsidRDefault="0004200B"/>
    <w:p w14:paraId="5B77E540" w14:textId="77777777" w:rsidR="0004200B" w:rsidRDefault="00681261">
      <w:r>
        <w:t>The faculty fellows will report to the educational technology IT staff with a dotted line report to the Director of IT and an Associate Vice Chancellor.</w:t>
      </w:r>
    </w:p>
    <w:p w14:paraId="21A2A098" w14:textId="77777777" w:rsidR="0004200B" w:rsidRDefault="0004200B"/>
    <w:p w14:paraId="76F7A09C" w14:textId="77777777" w:rsidR="0004200B" w:rsidRDefault="00681261">
      <w:r>
        <w:t>The different groups involved in the project include (but are not limited to):</w:t>
      </w:r>
    </w:p>
    <w:p w14:paraId="14D9861F" w14:textId="77777777" w:rsidR="0004200B" w:rsidRDefault="00681261">
      <w:pPr>
        <w:numPr>
          <w:ilvl w:val="0"/>
          <w:numId w:val="2"/>
        </w:numPr>
        <w:ind w:hanging="360"/>
        <w:contextualSpacing/>
      </w:pPr>
      <w:r>
        <w:t>an Associate Vice Chancellor (high level oversight).</w:t>
      </w:r>
    </w:p>
    <w:p w14:paraId="77FB1A11" w14:textId="77777777" w:rsidR="0004200B" w:rsidRDefault="00681261">
      <w:pPr>
        <w:numPr>
          <w:ilvl w:val="0"/>
          <w:numId w:val="2"/>
        </w:numPr>
        <w:ind w:hanging="360"/>
        <w:contextualSpacing/>
      </w:pPr>
      <w:r>
        <w:t>the Director of IT (high level oversight).</w:t>
      </w:r>
    </w:p>
    <w:p w14:paraId="7723F0F6" w14:textId="77777777" w:rsidR="0004200B" w:rsidRDefault="00681261">
      <w:pPr>
        <w:numPr>
          <w:ilvl w:val="0"/>
          <w:numId w:val="2"/>
        </w:numPr>
        <w:ind w:hanging="360"/>
        <w:contextualSpacing/>
      </w:pPr>
      <w:r>
        <w:t>(3) educational technology IT staff (direct oversight and collaboration).</w:t>
      </w:r>
    </w:p>
    <w:p w14:paraId="38E0180F" w14:textId="77777777" w:rsidR="0004200B" w:rsidRDefault="00681261">
      <w:pPr>
        <w:numPr>
          <w:ilvl w:val="0"/>
          <w:numId w:val="2"/>
        </w:numPr>
        <w:ind w:hanging="360"/>
        <w:contextualSpacing/>
      </w:pPr>
      <w:r>
        <w:t>(2) faculty fellows (collaboration).</w:t>
      </w:r>
    </w:p>
    <w:p w14:paraId="0807D9AF" w14:textId="77777777" w:rsidR="0004200B" w:rsidRDefault="0004200B"/>
    <w:p w14:paraId="3036C712" w14:textId="77777777" w:rsidR="0004200B" w:rsidRDefault="00681261">
      <w:r>
        <w:t>Funds to buy-out the faculty fellows’ time come from the IT department.</w:t>
      </w:r>
    </w:p>
    <w:p w14:paraId="407FD5BB" w14:textId="77777777" w:rsidR="0004200B" w:rsidRDefault="00681261">
      <w:pPr>
        <w:pStyle w:val="Heading2"/>
        <w:contextualSpacing w:val="0"/>
      </w:pPr>
      <w:bookmarkStart w:id="2" w:name="h.i0q73ojzw37n" w:colFirst="0" w:colLast="0"/>
      <w:bookmarkEnd w:id="2"/>
      <w:r>
        <w:t>Scenario Instructions</w:t>
      </w:r>
    </w:p>
    <w:p w14:paraId="033738C2" w14:textId="77777777" w:rsidR="0004200B" w:rsidRDefault="00681261">
      <w:r>
        <w:t>For this scenario, identify yourself as one of the following:</w:t>
      </w:r>
    </w:p>
    <w:p w14:paraId="78892B70" w14:textId="77777777" w:rsidR="0004200B" w:rsidRDefault="00681261">
      <w:pPr>
        <w:numPr>
          <w:ilvl w:val="0"/>
          <w:numId w:val="1"/>
        </w:numPr>
        <w:ind w:hanging="360"/>
        <w:contextualSpacing/>
      </w:pPr>
      <w:r>
        <w:t>An administrator with high level oversight of the effort.</w:t>
      </w:r>
    </w:p>
    <w:p w14:paraId="41545409" w14:textId="77777777" w:rsidR="0004200B" w:rsidRDefault="00681261">
      <w:pPr>
        <w:numPr>
          <w:ilvl w:val="0"/>
          <w:numId w:val="1"/>
        </w:numPr>
        <w:ind w:hanging="360"/>
        <w:contextualSpacing/>
      </w:pPr>
      <w:r>
        <w:t>A faculty member who is interested in becoming a faculty fellow for the non-credit bearing teaching unit (e.g., central IT).</w:t>
      </w:r>
    </w:p>
    <w:p w14:paraId="5B28C0D9" w14:textId="77777777" w:rsidR="0004200B" w:rsidRDefault="00681261">
      <w:pPr>
        <w:numPr>
          <w:ilvl w:val="0"/>
          <w:numId w:val="1"/>
        </w:numPr>
        <w:ind w:hanging="360"/>
        <w:contextualSpacing/>
      </w:pPr>
      <w:r>
        <w:t>A staff member in the non-credit bearing teaching unit (e.g., central IT) who will be working with the two faculty fellows.</w:t>
      </w:r>
    </w:p>
    <w:p w14:paraId="457B2E08" w14:textId="77777777" w:rsidR="0004200B" w:rsidRDefault="0004200B"/>
    <w:p w14:paraId="21A1C3A6" w14:textId="77777777" w:rsidR="0004200B" w:rsidRDefault="00681261">
      <w:r>
        <w:t xml:space="preserve">Using </w:t>
      </w:r>
      <w:r>
        <w:rPr>
          <w:b/>
        </w:rPr>
        <w:t>your</w:t>
      </w:r>
      <w:r>
        <w:t xml:space="preserve"> definitions from the Definition Round earlier in this session, describe what </w:t>
      </w:r>
      <w:r>
        <w:rPr>
          <w:b/>
        </w:rPr>
        <w:t>you expect</w:t>
      </w:r>
      <w:r>
        <w:t xml:space="preserve"> of the other groups involved in the project when the following words are used (feel free to write on the back of this sheet of paper):</w:t>
      </w:r>
    </w:p>
    <w:p w14:paraId="55DB6981" w14:textId="77777777" w:rsidR="0004200B" w:rsidRDefault="00681261">
      <w:pPr>
        <w:numPr>
          <w:ilvl w:val="0"/>
          <w:numId w:val="3"/>
        </w:numPr>
        <w:ind w:hanging="360"/>
        <w:contextualSpacing/>
      </w:pPr>
      <w:r>
        <w:t>Teamwork (e.g., determining what programs to offer; scheduling consultations with campus faculty)</w:t>
      </w:r>
    </w:p>
    <w:p w14:paraId="5D6B6E86" w14:textId="77777777" w:rsidR="0004200B" w:rsidRDefault="00681261">
      <w:pPr>
        <w:numPr>
          <w:ilvl w:val="0"/>
          <w:numId w:val="3"/>
        </w:numPr>
        <w:ind w:hanging="360"/>
        <w:contextualSpacing/>
      </w:pPr>
      <w:r>
        <w:t>Reports to... (e.g., level of authority a person has or is subjected to)</w:t>
      </w:r>
    </w:p>
    <w:p w14:paraId="7D7C03C3" w14:textId="77777777" w:rsidR="0004200B" w:rsidRDefault="00681261">
      <w:pPr>
        <w:numPr>
          <w:ilvl w:val="0"/>
          <w:numId w:val="3"/>
        </w:numPr>
        <w:ind w:hanging="360"/>
        <w:contextualSpacing/>
      </w:pPr>
      <w:r>
        <w:t>End of Business (e.g., what time would someone have their work in?)</w:t>
      </w:r>
    </w:p>
    <w:p w14:paraId="19A93E10" w14:textId="77777777" w:rsidR="0004200B" w:rsidRDefault="00681261">
      <w:pPr>
        <w:numPr>
          <w:ilvl w:val="0"/>
          <w:numId w:val="3"/>
        </w:numPr>
        <w:ind w:hanging="360"/>
        <w:contextualSpacing/>
      </w:pPr>
      <w:r>
        <w:t>Semester Break (e.g., what are your expectations of work being done?)</w:t>
      </w:r>
    </w:p>
    <w:p w14:paraId="457ED03D" w14:textId="77777777" w:rsidR="00A14D8C" w:rsidRDefault="00A14D8C" w:rsidP="00A14D8C">
      <w:pPr>
        <w:contextualSpacing/>
      </w:pPr>
    </w:p>
    <w:p w14:paraId="2D078EE6" w14:textId="6522AE3A" w:rsidR="00A14D8C" w:rsidRPr="00A14D8C" w:rsidRDefault="00A14D8C" w:rsidP="00A14D8C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14D8C">
        <w:rPr>
          <w:rFonts w:ascii="Helvetica" w:eastAsia="Times New Roman" w:hAnsi="Helvetica" w:cs="Times New Roman"/>
          <w:sz w:val="18"/>
          <w:szCs w:val="18"/>
          <w:shd w:val="clear" w:color="auto" w:fill="FFFFFF"/>
        </w:rPr>
        <w:t>This presentation leaves copyright of the content to the presenter. Unless otherwise noted in the materials, uploaded content carries the </w:t>
      </w:r>
      <w:hyperlink r:id="rId5" w:tgtFrame="_blank" w:history="1">
        <w:r w:rsidRPr="00A14D8C">
          <w:rPr>
            <w:rFonts w:ascii="Helvetica" w:eastAsia="Times New Roman" w:hAnsi="Helvetica" w:cs="Times New Roman"/>
            <w:color w:val="1A71C1"/>
            <w:sz w:val="18"/>
            <w:szCs w:val="18"/>
            <w:shd w:val="clear" w:color="auto" w:fill="FFFFFF"/>
          </w:rPr>
          <w:t>Creative Commons Attribution-NonCommercial-ShareAlike license</w:t>
        </w:r>
      </w:hyperlink>
      <w:r w:rsidRPr="00A14D8C">
        <w:rPr>
          <w:rFonts w:ascii="Helvetica" w:eastAsia="Times New Roman" w:hAnsi="Helvetica" w:cs="Times New Roman"/>
          <w:sz w:val="18"/>
          <w:szCs w:val="18"/>
          <w:shd w:val="clear" w:color="auto" w:fill="FFFFFF"/>
        </w:rPr>
        <w:t>, which grants usage to the general public with the stipulated criteria.</w:t>
      </w:r>
      <w:bookmarkStart w:id="3" w:name="_GoBack"/>
      <w:bookmarkEnd w:id="3"/>
    </w:p>
    <w:sectPr w:rsidR="00A14D8C" w:rsidRPr="00A14D8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42B66"/>
    <w:multiLevelType w:val="multilevel"/>
    <w:tmpl w:val="6040DB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499F1122"/>
    <w:multiLevelType w:val="multilevel"/>
    <w:tmpl w:val="CFA0D31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54A635C9"/>
    <w:multiLevelType w:val="multilevel"/>
    <w:tmpl w:val="4606C76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04200B"/>
    <w:rsid w:val="0004200B"/>
    <w:rsid w:val="00681261"/>
    <w:rsid w:val="00A1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09D0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customStyle="1" w:styleId="apple-converted-space">
    <w:name w:val="apple-converted-space"/>
    <w:basedOn w:val="DefaultParagraphFont"/>
    <w:rsid w:val="00A14D8C"/>
  </w:style>
  <w:style w:type="character" w:styleId="Hyperlink">
    <w:name w:val="Hyperlink"/>
    <w:basedOn w:val="DefaultParagraphFont"/>
    <w:uiPriority w:val="99"/>
    <w:semiHidden/>
    <w:unhideWhenUsed/>
    <w:rsid w:val="00A14D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4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creativecommons.org/licenses/by-nc-sa/3.0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1859</Characters>
  <Application>Microsoft Macintosh Word</Application>
  <DocSecurity>0</DocSecurity>
  <Lines>40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University of Minnesota Duluth</Company>
  <LinksUpToDate>false</LinksUpToDate>
  <CharactersWithSpaces>2196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Campus Partners: Sharing the Same Context? Campus Scenario 2</dc:title>
  <dc:subject>EC162</dc:subject>
  <dc:creator>Bruce D. Reeves</dc:creator>
  <cp:keywords/>
  <dc:description/>
  <cp:lastModifiedBy>Bruce D. Reeves</cp:lastModifiedBy>
  <cp:revision>3</cp:revision>
  <dcterms:created xsi:type="dcterms:W3CDTF">2016-04-07T13:59:00Z</dcterms:created>
  <dcterms:modified xsi:type="dcterms:W3CDTF">2016-04-07T14:02:00Z</dcterms:modified>
  <cp:category/>
</cp:coreProperties>
</file>