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5D4999" w14:textId="77777777" w:rsidR="00B946B0" w:rsidRDefault="00B946B0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1510"/>
        <w:gridCol w:w="4925"/>
        <w:gridCol w:w="2175"/>
      </w:tblGrid>
      <w:tr w:rsidR="00B946B0" w14:paraId="4C748EE8" w14:textId="77777777" w:rsidTr="002E5F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2C21" w14:textId="77777777" w:rsidR="00B946B0" w:rsidRDefault="002A0072">
            <w:pPr>
              <w:pStyle w:val="Heading2"/>
              <w:spacing w:line="240" w:lineRule="auto"/>
              <w:contextualSpacing w:val="0"/>
              <w:jc w:val="center"/>
            </w:pPr>
            <w:r>
              <w:t>✓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B4A6" w14:textId="77777777" w:rsidR="00B946B0" w:rsidRDefault="002A0072">
            <w:pPr>
              <w:pStyle w:val="Heading2"/>
              <w:spacing w:line="240" w:lineRule="auto"/>
              <w:contextualSpacing w:val="0"/>
              <w:jc w:val="center"/>
            </w:pPr>
            <w:r>
              <w:t>Item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02CB" w14:textId="77777777" w:rsidR="00B946B0" w:rsidRDefault="002A0072">
            <w:pPr>
              <w:pStyle w:val="Heading2"/>
              <w:spacing w:line="240" w:lineRule="auto"/>
              <w:contextualSpacing w:val="0"/>
              <w:jc w:val="center"/>
            </w:pPr>
            <w:r>
              <w:t>Description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1252" w14:textId="77777777" w:rsidR="00B946B0" w:rsidRDefault="002A0072">
            <w:pPr>
              <w:pStyle w:val="Heading2"/>
              <w:spacing w:line="240" w:lineRule="auto"/>
              <w:contextualSpacing w:val="0"/>
              <w:jc w:val="center"/>
            </w:pPr>
            <w:bookmarkStart w:id="0" w:name="h.wq0853wece2" w:colFirst="0" w:colLast="0"/>
            <w:bookmarkEnd w:id="0"/>
            <w:r>
              <w:t>Notes</w:t>
            </w:r>
          </w:p>
        </w:tc>
      </w:tr>
      <w:tr w:rsidR="00B946B0" w14:paraId="51B40DA4" w14:textId="77777777" w:rsidTr="002E5F46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402F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261D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Accessibility Statement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F49C" w14:textId="77777777" w:rsidR="00B946B0" w:rsidRDefault="002A0072">
            <w:pPr>
              <w:pStyle w:val="normal0"/>
              <w:numPr>
                <w:ilvl w:val="0"/>
                <w:numId w:val="10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Include the syllabus statement on accommodating disabilities that is on the accessibility.psu.edu site.</w:t>
            </w:r>
          </w:p>
          <w:p w14:paraId="7C78E8D9" w14:textId="77777777" w:rsidR="00B946B0" w:rsidRDefault="002A0072">
            <w:pPr>
              <w:pStyle w:val="normal0"/>
              <w:numPr>
                <w:ilvl w:val="0"/>
                <w:numId w:val="10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Every web page</w:t>
            </w:r>
            <w:r>
              <w:rPr>
                <w:sz w:val="20"/>
              </w:rPr>
              <w:t xml:space="preserve"> in the course must include a statement or a link to a statement referring to the University's commitment to accessibility with a link to a designated contact position within the department or college.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C76A" w14:textId="77777777" w:rsidR="00B946B0" w:rsidRDefault="00B946B0">
            <w:pPr>
              <w:pStyle w:val="normal0"/>
            </w:pPr>
          </w:p>
        </w:tc>
      </w:tr>
      <w:tr w:rsidR="00B946B0" w14:paraId="09E2E26B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2825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591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Headings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395E" w14:textId="77777777" w:rsidR="00B946B0" w:rsidRDefault="002A0072">
            <w:pPr>
              <w:pStyle w:val="normal0"/>
              <w:numPr>
                <w:ilvl w:val="0"/>
                <w:numId w:val="9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Start with an h3 tag in the page content if you use a template that uses the h1 and h2 tags. Otherwise start with h1.</w:t>
            </w:r>
          </w:p>
          <w:p w14:paraId="5FA9C85A" w14:textId="77777777" w:rsidR="00B946B0" w:rsidRDefault="002A0072">
            <w:pPr>
              <w:pStyle w:val="normal0"/>
              <w:numPr>
                <w:ilvl w:val="0"/>
                <w:numId w:val="9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Only one h1 tag can be on a page.</w:t>
            </w:r>
          </w:p>
          <w:p w14:paraId="0F78128B" w14:textId="77777777" w:rsidR="00B946B0" w:rsidRDefault="002A0072">
            <w:pPr>
              <w:pStyle w:val="normal0"/>
              <w:numPr>
                <w:ilvl w:val="0"/>
                <w:numId w:val="9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heading tags in order down to h6.</w:t>
            </w:r>
          </w:p>
          <w:p w14:paraId="0C6C1CEA" w14:textId="77777777" w:rsidR="00B946B0" w:rsidRDefault="002A0072">
            <w:pPr>
              <w:pStyle w:val="normal0"/>
              <w:numPr>
                <w:ilvl w:val="0"/>
                <w:numId w:val="9"/>
              </w:numPr>
              <w:ind w:left="450"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Use descriptive heading text to aid with page </w:t>
            </w:r>
            <w:proofErr w:type="spellStart"/>
            <w:r>
              <w:rPr>
                <w:sz w:val="20"/>
              </w:rPr>
              <w:t>searchability</w:t>
            </w:r>
            <w:proofErr w:type="spellEnd"/>
            <w:r>
              <w:rPr>
                <w:sz w:val="20"/>
              </w:rPr>
              <w:t xml:space="preserve"> and re</w:t>
            </w:r>
            <w:r>
              <w:rPr>
                <w:sz w:val="20"/>
              </w:rPr>
              <w:t>adability.</w:t>
            </w:r>
            <w:proofErr w:type="gramEnd"/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FC40" w14:textId="77777777" w:rsidR="00B946B0" w:rsidRDefault="00B946B0">
            <w:pPr>
              <w:pStyle w:val="normal0"/>
            </w:pPr>
          </w:p>
        </w:tc>
      </w:tr>
      <w:tr w:rsidR="00B946B0" w14:paraId="38BB1860" w14:textId="77777777" w:rsidTr="002E5F4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DB11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FDDC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Links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9CDD" w14:textId="77777777" w:rsidR="00B946B0" w:rsidRDefault="002A0072">
            <w:pPr>
              <w:pStyle w:val="normal0"/>
              <w:numPr>
                <w:ilvl w:val="0"/>
                <w:numId w:val="1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Use descriptive link text rather than the URL (e.g. Google Search, not </w:t>
            </w:r>
            <w:hyperlink r:id="rId8">
              <w:r>
                <w:rPr>
                  <w:color w:val="1155CC"/>
                  <w:sz w:val="20"/>
                  <w:u w:val="single"/>
                </w:rPr>
                <w:t>www.google.com</w:t>
              </w:r>
            </w:hyperlink>
            <w:r>
              <w:rPr>
                <w:sz w:val="20"/>
              </w:rPr>
              <w:t>).</w:t>
            </w:r>
          </w:p>
          <w:p w14:paraId="252DB01D" w14:textId="77777777" w:rsidR="00B946B0" w:rsidRDefault="002A0072">
            <w:pPr>
              <w:pStyle w:val="normal0"/>
              <w:numPr>
                <w:ilvl w:val="0"/>
                <w:numId w:val="1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Links can include a title tag to provide supplementary information if needed. The title tag should not be the same as the link text.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1CAD" w14:textId="77777777" w:rsidR="00B946B0" w:rsidRDefault="00B946B0">
            <w:pPr>
              <w:pStyle w:val="normal0"/>
            </w:pPr>
          </w:p>
        </w:tc>
      </w:tr>
      <w:tr w:rsidR="00B946B0" w14:paraId="77EE17BE" w14:textId="77777777" w:rsidTr="002E5F46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FA8E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1811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Tables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0F08" w14:textId="77777777" w:rsidR="00B946B0" w:rsidRDefault="002A0072">
            <w:pPr>
              <w:pStyle w:val="normal0"/>
              <w:numPr>
                <w:ilvl w:val="0"/>
                <w:numId w:val="4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table headings (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tags) to identify row and column headers.</w:t>
            </w:r>
          </w:p>
          <w:p w14:paraId="5CA06AFD" w14:textId="77777777" w:rsidR="00B946B0" w:rsidRDefault="002A0072">
            <w:pPr>
              <w:pStyle w:val="normal0"/>
              <w:numPr>
                <w:ilvl w:val="0"/>
                <w:numId w:val="4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a caption to display the table title.</w:t>
            </w:r>
          </w:p>
          <w:p w14:paraId="113557E3" w14:textId="77777777" w:rsidR="00B946B0" w:rsidRDefault="002A0072">
            <w:pPr>
              <w:pStyle w:val="normal0"/>
              <w:numPr>
                <w:ilvl w:val="0"/>
                <w:numId w:val="4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the summary tag to describe the type of information in the table and how to interact with the information.</w:t>
            </w:r>
          </w:p>
          <w:p w14:paraId="46794920" w14:textId="77777777" w:rsidR="00B946B0" w:rsidRDefault="002A0072">
            <w:pPr>
              <w:pStyle w:val="normal0"/>
              <w:numPr>
                <w:ilvl w:val="0"/>
                <w:numId w:val="4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the simplest table possible. It is better to use several simple tables rather than a complex table with merged cells.</w:t>
            </w:r>
          </w:p>
          <w:p w14:paraId="35F72A2A" w14:textId="77777777" w:rsidR="00B946B0" w:rsidRDefault="002A0072">
            <w:pPr>
              <w:pStyle w:val="normal0"/>
              <w:numPr>
                <w:ilvl w:val="0"/>
                <w:numId w:val="4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Do not use tables for l</w:t>
            </w:r>
            <w:r>
              <w:rPr>
                <w:sz w:val="20"/>
              </w:rPr>
              <w:t>ayout and design purposes</w:t>
            </w:r>
            <w:proofErr w:type="gramStart"/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Use CSS instead.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696B" w14:textId="77777777" w:rsidR="00B946B0" w:rsidRDefault="00B946B0">
            <w:pPr>
              <w:pStyle w:val="normal0"/>
            </w:pPr>
          </w:p>
        </w:tc>
      </w:tr>
      <w:tr w:rsidR="00B946B0" w14:paraId="64F286E1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C71E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7D60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 xml:space="preserve">Color </w:t>
            </w:r>
            <w:r>
              <w:rPr>
                <w:b/>
                <w:sz w:val="20"/>
              </w:rPr>
              <w:lastRenderedPageBreak/>
              <w:t>Contrast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9D8C" w14:textId="77777777" w:rsidR="00B946B0" w:rsidRDefault="002A0072">
            <w:pPr>
              <w:pStyle w:val="normal0"/>
              <w:numPr>
                <w:ilvl w:val="0"/>
                <w:numId w:val="11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Maintain a 4.5:1 color contrast ratio between </w:t>
            </w:r>
            <w:r>
              <w:rPr>
                <w:sz w:val="20"/>
              </w:rPr>
              <w:lastRenderedPageBreak/>
              <w:t>paragraph text and background.</w:t>
            </w:r>
          </w:p>
          <w:p w14:paraId="3AF6DD40" w14:textId="77777777" w:rsidR="00B946B0" w:rsidRDefault="002A0072">
            <w:pPr>
              <w:pStyle w:val="normal0"/>
              <w:numPr>
                <w:ilvl w:val="0"/>
                <w:numId w:val="11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Maintain a 3:1 color contrast ratio between 18+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font </w:t>
            </w:r>
            <w:proofErr w:type="gramStart"/>
            <w:r>
              <w:rPr>
                <w:sz w:val="20"/>
              </w:rPr>
              <w:t>or</w:t>
            </w:r>
            <w:proofErr w:type="gramEnd"/>
            <w:r>
              <w:rPr>
                <w:sz w:val="20"/>
              </w:rPr>
              <w:t xml:space="preserve"> 14pt font with bold, and the background.</w:t>
            </w:r>
          </w:p>
          <w:p w14:paraId="2B92AE7A" w14:textId="77777777" w:rsidR="00B946B0" w:rsidRDefault="002A0072">
            <w:pPr>
              <w:pStyle w:val="normal0"/>
              <w:numPr>
                <w:ilvl w:val="0"/>
                <w:numId w:val="11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Images and graphics should also maintain good contrast between elements.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4A13" w14:textId="77777777" w:rsidR="00B946B0" w:rsidRDefault="00B946B0">
            <w:pPr>
              <w:pStyle w:val="normal0"/>
            </w:pPr>
          </w:p>
        </w:tc>
      </w:tr>
      <w:tr w:rsidR="00B946B0" w14:paraId="41838405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469F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lastRenderedPageBreak/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1648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Images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9DCC" w14:textId="77777777" w:rsidR="00B946B0" w:rsidRDefault="002A0072">
            <w:pPr>
              <w:pStyle w:val="normal0"/>
              <w:numPr>
                <w:ilvl w:val="0"/>
                <w:numId w:val="8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alt tags for all images. Alt tag text should describe the image so that it makes sense in context.</w:t>
            </w:r>
          </w:p>
          <w:p w14:paraId="20BC8C8E" w14:textId="77777777" w:rsidR="00B946B0" w:rsidRDefault="002A0072">
            <w:pPr>
              <w:pStyle w:val="normal0"/>
              <w:numPr>
                <w:ilvl w:val="0"/>
                <w:numId w:val="8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Alt tags should be 125 characters or fewer, otherwise use a long description.</w:t>
            </w:r>
          </w:p>
          <w:p w14:paraId="7C68D75C" w14:textId="77777777" w:rsidR="00B946B0" w:rsidRDefault="002A0072">
            <w:pPr>
              <w:pStyle w:val="normal0"/>
              <w:numPr>
                <w:ilvl w:val="0"/>
                <w:numId w:val="8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an empty alt tag (alt=””) or an alt tag with a space (alt=” “) for a decorative image. The one you choose will depend on the system you are using.</w:t>
            </w:r>
          </w:p>
          <w:p w14:paraId="5D1AD1F7" w14:textId="77777777" w:rsidR="00B946B0" w:rsidRDefault="002A0072">
            <w:pPr>
              <w:pStyle w:val="normal0"/>
              <w:numPr>
                <w:ilvl w:val="0"/>
                <w:numId w:val="8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Use a long description for </w:t>
            </w:r>
            <w:r>
              <w:rPr>
                <w:sz w:val="20"/>
              </w:rPr>
              <w:t>complex images if the page text does not provide enough information.</w:t>
            </w:r>
          </w:p>
          <w:p w14:paraId="68F5E026" w14:textId="77777777" w:rsidR="00B946B0" w:rsidRDefault="002A0072">
            <w:pPr>
              <w:pStyle w:val="normal0"/>
              <w:numPr>
                <w:ilvl w:val="0"/>
                <w:numId w:val="8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Give the image itself a descriptive file name.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EF77" w14:textId="77777777" w:rsidR="00B946B0" w:rsidRDefault="00B946B0">
            <w:pPr>
              <w:pStyle w:val="normal0"/>
            </w:pPr>
          </w:p>
        </w:tc>
      </w:tr>
      <w:tr w:rsidR="00B946B0" w14:paraId="4EA34EE3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7AD9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B829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Multimedia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FB4D" w14:textId="77777777" w:rsidR="00B946B0" w:rsidRDefault="002A0072">
            <w:pPr>
              <w:pStyle w:val="normal0"/>
              <w:numPr>
                <w:ilvl w:val="0"/>
                <w:numId w:val="6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Videos need to be captioned and transcribed.</w:t>
            </w:r>
          </w:p>
          <w:p w14:paraId="2D9F7CEF" w14:textId="77777777" w:rsidR="00B946B0" w:rsidRDefault="002A0072">
            <w:pPr>
              <w:pStyle w:val="normal0"/>
              <w:numPr>
                <w:ilvl w:val="0"/>
                <w:numId w:val="6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Audio files need to be transcribed.</w:t>
            </w:r>
          </w:p>
          <w:p w14:paraId="5A88ACFF" w14:textId="77777777" w:rsidR="00B946B0" w:rsidRDefault="002A0072">
            <w:pPr>
              <w:pStyle w:val="normal0"/>
              <w:numPr>
                <w:ilvl w:val="0"/>
                <w:numId w:val="6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Visual demonstrations need a text or audio description.</w:t>
            </w:r>
          </w:p>
          <w:p w14:paraId="48619A1D" w14:textId="77777777" w:rsidR="00B946B0" w:rsidRDefault="002A0072">
            <w:pPr>
              <w:pStyle w:val="normal0"/>
              <w:numPr>
                <w:ilvl w:val="0"/>
                <w:numId w:val="6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Interactive elements (Flash, </w:t>
            </w:r>
            <w:proofErr w:type="spellStart"/>
            <w:r>
              <w:rPr>
                <w:sz w:val="20"/>
              </w:rPr>
              <w:t>JQuery</w:t>
            </w:r>
            <w:proofErr w:type="spellEnd"/>
            <w:r>
              <w:rPr>
                <w:sz w:val="20"/>
              </w:rPr>
              <w:t>, Canvas, etc.) need a text-based alternative when the element is not keyboard accessible and all the elements are not labeled correctly.</w:t>
            </w:r>
          </w:p>
          <w:p w14:paraId="63621E74" w14:textId="77777777" w:rsidR="00B946B0" w:rsidRDefault="002A0072">
            <w:pPr>
              <w:pStyle w:val="normal0"/>
              <w:numPr>
                <w:ilvl w:val="0"/>
                <w:numId w:val="7"/>
              </w:numPr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Make sure media files don’t</w:t>
            </w:r>
            <w:r>
              <w:rPr>
                <w:sz w:val="20"/>
              </w:rPr>
              <w:t xml:space="preserve"> play automatically when a user enters the site.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32C3" w14:textId="77777777" w:rsidR="00B946B0" w:rsidRDefault="00B946B0">
            <w:pPr>
              <w:pStyle w:val="normal0"/>
            </w:pPr>
          </w:p>
        </w:tc>
      </w:tr>
      <w:tr w:rsidR="00B946B0" w14:paraId="30634C3A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3174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2AEB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Math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7C46" w14:textId="77777777" w:rsidR="00B946B0" w:rsidRDefault="002A0072">
            <w:pPr>
              <w:pStyle w:val="normal0"/>
              <w:numPr>
                <w:ilvl w:val="0"/>
                <w:numId w:val="12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Math formulas and symbols need to be coded for a screen reader. The recommended standard is to use </w:t>
            </w:r>
            <w:proofErr w:type="spellStart"/>
            <w:r>
              <w:rPr>
                <w:sz w:val="20"/>
              </w:rPr>
              <w:t>MathML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497F" w14:textId="77777777" w:rsidR="00B946B0" w:rsidRDefault="00B946B0">
            <w:pPr>
              <w:pStyle w:val="normal0"/>
            </w:pPr>
          </w:p>
        </w:tc>
      </w:tr>
      <w:tr w:rsidR="00B946B0" w14:paraId="3D2AFF43" w14:textId="77777777" w:rsidTr="002E5F4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24A9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4E33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Documents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B618" w14:textId="77777777" w:rsidR="00B946B0" w:rsidRDefault="002A0072">
            <w:pPr>
              <w:pStyle w:val="normal0"/>
              <w:numPr>
                <w:ilvl w:val="0"/>
                <w:numId w:val="13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Use HTML pages if possible.</w:t>
            </w:r>
          </w:p>
          <w:p w14:paraId="2DDDA012" w14:textId="77777777" w:rsidR="00B946B0" w:rsidRDefault="002A0072">
            <w:pPr>
              <w:pStyle w:val="normal0"/>
              <w:numPr>
                <w:ilvl w:val="0"/>
                <w:numId w:val="13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Documents in other formats, such as Word Docs or PDFs must be made accessible. (Word docs are easier to work with than PDFs.)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9501" w14:textId="77777777" w:rsidR="00B946B0" w:rsidRDefault="00B946B0">
            <w:pPr>
              <w:pStyle w:val="normal0"/>
            </w:pPr>
          </w:p>
        </w:tc>
      </w:tr>
      <w:tr w:rsidR="00B946B0" w14:paraId="48FBF481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7426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A23B" w14:textId="77777777" w:rsidR="00B946B0" w:rsidRDefault="002A0072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LMS/CMS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95C4" w14:textId="77777777" w:rsidR="00B946B0" w:rsidRDefault="002A0072">
            <w:pPr>
              <w:pStyle w:val="normal0"/>
              <w:numPr>
                <w:ilvl w:val="0"/>
                <w:numId w:val="5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Research accessibility and plan ahead.</w:t>
            </w:r>
          </w:p>
          <w:p w14:paraId="50C93BFF" w14:textId="77777777" w:rsidR="00B946B0" w:rsidRDefault="002A0072">
            <w:pPr>
              <w:pStyle w:val="normal0"/>
              <w:numPr>
                <w:ilvl w:val="0"/>
                <w:numId w:val="2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Information on the University LMS can be found on accessibility.psu.edu.</w:t>
            </w:r>
          </w:p>
          <w:p w14:paraId="530F7D87" w14:textId="77777777" w:rsidR="00B946B0" w:rsidRDefault="002A0072">
            <w:pPr>
              <w:pStyle w:val="normal0"/>
              <w:numPr>
                <w:ilvl w:val="0"/>
                <w:numId w:val="2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Information about each CMS will have to be </w:t>
            </w:r>
            <w:r>
              <w:rPr>
                <w:sz w:val="20"/>
              </w:rPr>
              <w:lastRenderedPageBreak/>
              <w:t>researched independently.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805C" w14:textId="77777777" w:rsidR="00B946B0" w:rsidRDefault="00B946B0">
            <w:pPr>
              <w:pStyle w:val="normal0"/>
            </w:pPr>
          </w:p>
        </w:tc>
      </w:tr>
      <w:tr w:rsidR="00B946B0" w14:paraId="5C538968" w14:textId="77777777" w:rsidTr="002E5F46">
        <w:tblPrEx>
          <w:tblCellMar>
            <w:top w:w="0" w:type="dxa"/>
            <w:bottom w:w="0" w:type="dxa"/>
          </w:tblCellMar>
        </w:tblPrEx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E3B7" w14:textId="77777777" w:rsidR="00B946B0" w:rsidRDefault="002A0072">
            <w:pPr>
              <w:pStyle w:val="normal0"/>
            </w:pPr>
            <w:r>
              <w:rPr>
                <w:b/>
                <w:sz w:val="28"/>
              </w:rPr>
              <w:lastRenderedPageBreak/>
              <w:t>▢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97B5" w14:textId="77777777" w:rsidR="00B946B0" w:rsidRDefault="002E5F46" w:rsidP="002E5F46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Technologies</w:t>
            </w:r>
          </w:p>
        </w:tc>
        <w:tc>
          <w:tcPr>
            <w:tcW w:w="4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C561" w14:textId="77777777" w:rsidR="00B946B0" w:rsidRDefault="002A0072">
            <w:pPr>
              <w:pStyle w:val="normal0"/>
              <w:numPr>
                <w:ilvl w:val="0"/>
                <w:numId w:val="3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Identify the technology used in the course. (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.g. Yammer, </w:t>
            </w:r>
            <w:proofErr w:type="spellStart"/>
            <w:r>
              <w:rPr>
                <w:sz w:val="20"/>
              </w:rPr>
              <w:t>VoiceThread</w:t>
            </w:r>
            <w:proofErr w:type="spellEnd"/>
            <w:r>
              <w:rPr>
                <w:sz w:val="20"/>
              </w:rPr>
              <w:t>, Adobe Connect, Google docs, etc.)</w:t>
            </w:r>
          </w:p>
          <w:p w14:paraId="52301725" w14:textId="77777777" w:rsidR="00B946B0" w:rsidRDefault="002A0072">
            <w:pPr>
              <w:pStyle w:val="normal0"/>
              <w:numPr>
                <w:ilvl w:val="0"/>
                <w:numId w:val="3"/>
              </w:numPr>
              <w:spacing w:line="240" w:lineRule="auto"/>
              <w:ind w:left="450" w:hanging="359"/>
              <w:contextualSpacing/>
              <w:rPr>
                <w:sz w:val="20"/>
              </w:rPr>
            </w:pPr>
            <w:r>
              <w:rPr>
                <w:sz w:val="20"/>
              </w:rPr>
              <w:t>Research the accessibility of each technology and make a decision about continued use based on your research.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B86A" w14:textId="77777777" w:rsidR="00B946B0" w:rsidRDefault="00B946B0">
            <w:pPr>
              <w:pStyle w:val="normal0"/>
            </w:pPr>
          </w:p>
        </w:tc>
      </w:tr>
    </w:tbl>
    <w:p w14:paraId="0BCB3EE4" w14:textId="77777777" w:rsidR="00B946B0" w:rsidRDefault="00B946B0">
      <w:pPr>
        <w:pStyle w:val="normal0"/>
      </w:pPr>
      <w:bookmarkStart w:id="1" w:name="_GoBack"/>
      <w:bookmarkEnd w:id="1"/>
    </w:p>
    <w:sectPr w:rsidR="00B946B0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1E41" w14:textId="77777777" w:rsidR="00000000" w:rsidRDefault="002A0072">
      <w:r>
        <w:separator/>
      </w:r>
    </w:p>
  </w:endnote>
  <w:endnote w:type="continuationSeparator" w:id="0">
    <w:p w14:paraId="7C086A1D" w14:textId="77777777" w:rsidR="00000000" w:rsidRDefault="002A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857B8" w14:textId="77777777" w:rsidR="00000000" w:rsidRDefault="002A0072">
      <w:r>
        <w:separator/>
      </w:r>
    </w:p>
  </w:footnote>
  <w:footnote w:type="continuationSeparator" w:id="0">
    <w:p w14:paraId="6925667C" w14:textId="77777777" w:rsidR="00000000" w:rsidRDefault="002A0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1E6D" w14:textId="77777777" w:rsidR="00B946B0" w:rsidRDefault="002A0072">
    <w:pPr>
      <w:pStyle w:val="Title"/>
      <w:contextualSpacing w:val="0"/>
      <w:jc w:val="center"/>
    </w:pPr>
    <w:bookmarkStart w:id="2" w:name="h.npxoqxuhinwg" w:colFirst="0" w:colLast="0"/>
    <w:bookmarkEnd w:id="2"/>
    <w:r>
      <w:rPr>
        <w:b/>
        <w:sz w:val="28"/>
      </w:rPr>
      <w:t>Accessibility Checklist</w:t>
    </w:r>
  </w:p>
  <w:p w14:paraId="72E90EEA" w14:textId="77777777" w:rsidR="00B946B0" w:rsidRDefault="002A0072">
    <w:pPr>
      <w:pStyle w:val="normal0"/>
      <w:spacing w:line="360" w:lineRule="auto"/>
    </w:pPr>
    <w:r>
      <w:rPr>
        <w:b/>
        <w:sz w:val="20"/>
      </w:rPr>
      <w:t>Course name:</w:t>
    </w:r>
  </w:p>
  <w:p w14:paraId="71EE269C" w14:textId="77777777" w:rsidR="00B946B0" w:rsidRDefault="002A0072">
    <w:pPr>
      <w:pStyle w:val="normal0"/>
      <w:spacing w:line="360" w:lineRule="auto"/>
    </w:pPr>
    <w:r>
      <w:rPr>
        <w:b/>
        <w:sz w:val="20"/>
      </w:rPr>
      <w:t>Enrollment:</w:t>
    </w:r>
  </w:p>
  <w:p w14:paraId="584C1566" w14:textId="77777777" w:rsidR="00B946B0" w:rsidRDefault="002A0072">
    <w:pPr>
      <w:pStyle w:val="normal0"/>
      <w:spacing w:line="360" w:lineRule="auto"/>
    </w:pPr>
    <w:r>
      <w:rPr>
        <w:b/>
        <w:sz w:val="20"/>
      </w:rPr>
      <w:t>Revision status</w:t>
    </w:r>
  </w:p>
  <w:p w14:paraId="79DDC517" w14:textId="77777777" w:rsidR="00B946B0" w:rsidRDefault="002A0072">
    <w:pPr>
      <w:pStyle w:val="normal0"/>
    </w:pPr>
    <w:r>
      <w:rPr>
        <w:sz w:val="20"/>
      </w:rPr>
      <w:t>More information about all the list items can be found at</w:t>
    </w:r>
    <w:hyperlink r:id="rId1">
      <w:r>
        <w:rPr>
          <w:sz w:val="20"/>
        </w:rPr>
        <w:t xml:space="preserve"> </w:t>
      </w:r>
    </w:hyperlink>
    <w:hyperlink r:id="rId2">
      <w:r>
        <w:rPr>
          <w:color w:val="1155CC"/>
          <w:sz w:val="20"/>
          <w:u w:val="single"/>
        </w:rPr>
        <w:t>accessibility.psu.edu</w:t>
      </w:r>
    </w:hyperlink>
    <w:r>
      <w:t xml:space="preserve"> </w:t>
    </w:r>
    <w:r>
      <w:rPr>
        <w:sz w:val="20"/>
      </w:rPr>
      <w:t>(http://accessibility.psu.edu/).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532"/>
    <w:multiLevelType w:val="multilevel"/>
    <w:tmpl w:val="E1DEBF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BF5448"/>
    <w:multiLevelType w:val="multilevel"/>
    <w:tmpl w:val="332A2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77659E"/>
    <w:multiLevelType w:val="multilevel"/>
    <w:tmpl w:val="441C3A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28352BC5"/>
    <w:multiLevelType w:val="multilevel"/>
    <w:tmpl w:val="E4D43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4039CE"/>
    <w:multiLevelType w:val="multilevel"/>
    <w:tmpl w:val="9EF841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40071396"/>
    <w:multiLevelType w:val="multilevel"/>
    <w:tmpl w:val="06A8C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19C4486"/>
    <w:multiLevelType w:val="multilevel"/>
    <w:tmpl w:val="2B46A1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900A2C"/>
    <w:multiLevelType w:val="multilevel"/>
    <w:tmpl w:val="E12034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>
    <w:nsid w:val="57180664"/>
    <w:multiLevelType w:val="multilevel"/>
    <w:tmpl w:val="A39E65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9100E96"/>
    <w:multiLevelType w:val="multilevel"/>
    <w:tmpl w:val="876821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53A3E6A"/>
    <w:multiLevelType w:val="multilevel"/>
    <w:tmpl w:val="5C22D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">
    <w:nsid w:val="7B780029"/>
    <w:multiLevelType w:val="multilevel"/>
    <w:tmpl w:val="8F64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F7F0C25"/>
    <w:multiLevelType w:val="multilevel"/>
    <w:tmpl w:val="3D262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46B0"/>
    <w:rsid w:val="002A0072"/>
    <w:rsid w:val="002E5F46"/>
    <w:rsid w:val="00B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CA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cessibility.psu.edu" TargetMode="External"/><Relationship Id="rId2" Type="http://schemas.openxmlformats.org/officeDocument/2006/relationships/hyperlink" Target="http://accessibility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Macintosh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Checklist.docx</dc:title>
  <cp:lastModifiedBy>Timothy Lengel</cp:lastModifiedBy>
  <cp:revision>2</cp:revision>
  <dcterms:created xsi:type="dcterms:W3CDTF">2014-01-27T18:12:00Z</dcterms:created>
  <dcterms:modified xsi:type="dcterms:W3CDTF">2014-01-27T18:12:00Z</dcterms:modified>
</cp:coreProperties>
</file>