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3D" w:rsidRPr="00AD2D4C" w:rsidRDefault="005F2DA9" w:rsidP="00015A3D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5D869B" wp14:editId="7D01E835">
            <wp:simplePos x="0" y="0"/>
            <wp:positionH relativeFrom="column">
              <wp:posOffset>4607532</wp:posOffset>
            </wp:positionH>
            <wp:positionV relativeFrom="paragraph">
              <wp:posOffset>-343507</wp:posOffset>
            </wp:positionV>
            <wp:extent cx="835025" cy="298450"/>
            <wp:effectExtent l="0" t="0" r="0" b="0"/>
            <wp:wrapNone/>
            <wp:docPr id="2" name="Picture 2" descr="http://i.creativecommons.org/l/by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creativecommons.org/l/by/3.0/88x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8pt;margin-top:-33.95pt;width:457.85pt;height:35.2pt;z-index:251658240;mso-position-horizontal-relative:text;mso-position-vertical-relative:text" strokecolor="#943634 [2405]">
            <v:imagedata embosscolor="shadow add(51)"/>
            <v:shadow type="emboss" color="lineOrFill darken(153)" color2="shadow add(102)" offset="1pt,1pt"/>
            <v:textbox style="mso-next-textbox:#_x0000_s1026">
              <w:txbxContent>
                <w:p w:rsidR="002B10D3" w:rsidRPr="002B10D3" w:rsidRDefault="002B10D3">
                  <w:pPr>
                    <w:rPr>
                      <w:i/>
                      <w:color w:val="C00000"/>
                      <w:sz w:val="20"/>
                    </w:rPr>
                  </w:pPr>
                  <w:r w:rsidRPr="002B10D3">
                    <w:rPr>
                      <w:i/>
                      <w:color w:val="C00000"/>
                      <w:sz w:val="20"/>
                    </w:rPr>
                    <w:t xml:space="preserve">You are welcome to use this syllabus as a template for your own online </w:t>
                  </w:r>
                  <w:r w:rsidR="005F2DA9">
                    <w:rPr>
                      <w:i/>
                      <w:color w:val="C00000"/>
                      <w:sz w:val="20"/>
                    </w:rPr>
                    <w:t>workshop or course</w:t>
                  </w:r>
                  <w:r w:rsidRPr="002B10D3">
                    <w:rPr>
                      <w:i/>
                      <w:color w:val="C00000"/>
                      <w:sz w:val="20"/>
                    </w:rPr>
                    <w:t>.</w:t>
                  </w:r>
                  <w:r w:rsidR="005F2DA9">
                    <w:rPr>
                      <w:i/>
                      <w:color w:val="C00000"/>
                      <w:sz w:val="20"/>
                    </w:rPr>
                    <w:t xml:space="preserve"> </w:t>
                  </w:r>
                  <w:r w:rsidR="005F2DA9">
                    <w:rPr>
                      <w:i/>
                      <w:color w:val="C00000"/>
                      <w:sz w:val="20"/>
                    </w:rPr>
                    <w:br/>
                    <w:t xml:space="preserve">Please attribute source per creative commons license (Sharon Gray, Augustana College, SD). </w:t>
                  </w:r>
                </w:p>
              </w:txbxContent>
            </v:textbox>
          </v:shape>
        </w:pict>
      </w:r>
      <w:r w:rsidR="003417D7">
        <w:rPr>
          <w:b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left:0;text-align:left;margin-left:453.65pt;margin-top:1.25pt;width:96.25pt;height:43.05pt;z-index:251659264;mso-position-horizontal-relative:text;mso-position-vertical-relative:text" adj="-10424,19568,-1346,4516,2323,778,2323,778" strokecolor="#943634 [2405]">
            <v:stroke startarrow="block"/>
            <v:imagedata embosscolor="shadow add(51)"/>
            <v:shadow type="emboss" color="lineOrFill darken(153)" color2="shadow add(102)" offset="1pt,1pt"/>
            <v:textbox style="mso-next-textbox:#_x0000_s1027">
              <w:txbxContent>
                <w:p w:rsidR="002B10D3" w:rsidRPr="002B10D3" w:rsidRDefault="00F202A3" w:rsidP="002B10D3">
                  <w:pPr>
                    <w:rPr>
                      <w:i/>
                      <w:color w:val="C00000"/>
                      <w:sz w:val="20"/>
                    </w:rPr>
                  </w:pPr>
                  <w:r>
                    <w:rPr>
                      <w:i/>
                      <w:color w:val="C00000"/>
                      <w:sz w:val="20"/>
                    </w:rPr>
                    <w:t>P</w:t>
                  </w:r>
                  <w:r w:rsidR="002B10D3" w:rsidRPr="002B10D3">
                    <w:rPr>
                      <w:i/>
                      <w:color w:val="C00000"/>
                      <w:sz w:val="20"/>
                    </w:rPr>
                    <w:t xml:space="preserve">rovide contact </w:t>
                  </w:r>
                  <w:r w:rsidR="002B10D3">
                    <w:rPr>
                      <w:i/>
                      <w:color w:val="C00000"/>
                      <w:sz w:val="20"/>
                    </w:rPr>
                    <w:t>info</w:t>
                  </w:r>
                  <w:r w:rsidR="002B10D3" w:rsidRPr="002B10D3">
                    <w:rPr>
                      <w:i/>
                      <w:color w:val="C00000"/>
                      <w:sz w:val="20"/>
                    </w:rPr>
                    <w:t xml:space="preserve"> and </w:t>
                  </w:r>
                  <w:r w:rsidR="002B10D3">
                    <w:rPr>
                      <w:i/>
                      <w:color w:val="C00000"/>
                      <w:sz w:val="20"/>
                    </w:rPr>
                    <w:t xml:space="preserve">clarify your policy </w:t>
                  </w:r>
                  <w:r>
                    <w:rPr>
                      <w:i/>
                      <w:color w:val="C00000"/>
                      <w:sz w:val="20"/>
                    </w:rPr>
                    <w:t>for</w:t>
                  </w:r>
                  <w:r w:rsidR="002B10D3">
                    <w:rPr>
                      <w:i/>
                      <w:color w:val="C00000"/>
                      <w:sz w:val="20"/>
                    </w:rPr>
                    <w:t xml:space="preserve"> replying.</w:t>
                  </w:r>
                </w:p>
              </w:txbxContent>
            </v:textbox>
            <o:callout v:ext="edit" minusy="t"/>
          </v:shape>
        </w:pict>
      </w:r>
      <w:r w:rsidR="00360D00">
        <w:rPr>
          <w:b/>
          <w:sz w:val="32"/>
        </w:rPr>
        <w:t xml:space="preserve">Teaching </w:t>
      </w:r>
      <w:r w:rsidR="008204B8">
        <w:rPr>
          <w:b/>
          <w:sz w:val="32"/>
        </w:rPr>
        <w:t xml:space="preserve">and Learning </w:t>
      </w:r>
      <w:r w:rsidR="00360D00">
        <w:rPr>
          <w:b/>
          <w:sz w:val="32"/>
        </w:rPr>
        <w:t>Online Workshop</w:t>
      </w:r>
      <w:r w:rsidR="00967DEB" w:rsidRPr="00AD2D4C">
        <w:rPr>
          <w:sz w:val="28"/>
        </w:rPr>
        <w:t xml:space="preserve"> – </w:t>
      </w:r>
      <w:r w:rsidR="0012278D">
        <w:rPr>
          <w:sz w:val="28"/>
        </w:rPr>
        <w:t>Summer</w:t>
      </w:r>
      <w:r w:rsidR="00967DEB" w:rsidRPr="00AD2D4C">
        <w:rPr>
          <w:sz w:val="28"/>
        </w:rPr>
        <w:t xml:space="preserve"> 201</w:t>
      </w:r>
      <w:r w:rsidR="002077C1">
        <w:rPr>
          <w:sz w:val="28"/>
        </w:rPr>
        <w:t>3</w:t>
      </w:r>
      <w:r w:rsidR="004D63A2">
        <w:rPr>
          <w:sz w:val="28"/>
        </w:rPr>
        <w:t xml:space="preserve">  </w:t>
      </w:r>
    </w:p>
    <w:p w:rsidR="00015A3D" w:rsidRDefault="005F2DA9" w:rsidP="00015A3D">
      <w:pPr>
        <w:rPr>
          <w:i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12.1pt;margin-top:1.25pt;width:36.85pt;height:48.55pt;flip:x;z-index:251661312" o:connectortype="straight" strokecolor="#943634 [2405]">
            <v:stroke endarrow="block"/>
          </v:shape>
        </w:pict>
      </w:r>
    </w:p>
    <w:p w:rsidR="0031567C" w:rsidRDefault="00967DEB" w:rsidP="00015A3D">
      <w:r>
        <w:rPr>
          <w:b/>
        </w:rPr>
        <w:t xml:space="preserve">Facilitator: </w:t>
      </w:r>
      <w:r>
        <w:t>Sharon Gray, Instructional Technologist</w:t>
      </w:r>
    </w:p>
    <w:p w:rsidR="00460868" w:rsidRDefault="0031567C" w:rsidP="00015A3D">
      <w:r>
        <w:rPr>
          <w:b/>
        </w:rPr>
        <w:t xml:space="preserve">Contact:  </w:t>
      </w:r>
      <w:r w:rsidR="00AE7EA2">
        <w:t>[building and room number]</w:t>
      </w:r>
      <w:r>
        <w:t xml:space="preserve">, </w:t>
      </w:r>
      <w:r w:rsidR="00AE7EA2">
        <w:t>___ - ___ - ____</w:t>
      </w:r>
      <w:r w:rsidR="00AE7EA2" w:rsidRPr="00234865">
        <w:t xml:space="preserve"> </w:t>
      </w:r>
      <w:r>
        <w:t>(Office)</w:t>
      </w:r>
      <w:r w:rsidR="00967DEB">
        <w:t xml:space="preserve">, </w:t>
      </w:r>
      <w:r w:rsidR="00AE7EA2">
        <w:t>___ - ___ - ____</w:t>
      </w:r>
      <w:r w:rsidR="00AE7EA2" w:rsidRPr="00234865">
        <w:t xml:space="preserve"> </w:t>
      </w:r>
      <w:r w:rsidR="00967DEB">
        <w:t>(</w:t>
      </w:r>
      <w:r w:rsidR="00234865">
        <w:t>Cell</w:t>
      </w:r>
      <w:r>
        <w:t>),</w:t>
      </w:r>
      <w:r w:rsidR="00234865">
        <w:t xml:space="preserve"> Skype ID </w:t>
      </w:r>
      <w:r w:rsidR="00AE7EA2">
        <w:t xml:space="preserve">"___________" </w:t>
      </w:r>
      <w:r w:rsidR="00234865">
        <w:t xml:space="preserve"> and e-mail</w:t>
      </w:r>
      <w:r>
        <w:t xml:space="preserve"> </w:t>
      </w:r>
      <w:r w:rsidR="00AE7EA2">
        <w:t xml:space="preserve">[e-mail address] </w:t>
      </w:r>
      <w:r>
        <w:t>(preferred contact)</w:t>
      </w:r>
      <w:r w:rsidR="00460868">
        <w:t xml:space="preserve">. </w:t>
      </w:r>
    </w:p>
    <w:p w:rsidR="00234865" w:rsidRPr="00234865" w:rsidRDefault="003417D7" w:rsidP="00015A3D">
      <w:r>
        <w:rPr>
          <w:b/>
          <w:noProof/>
        </w:rPr>
        <w:pict>
          <v:shape id="_x0000_s1028" type="#_x0000_t47" style="position:absolute;margin-left:239.15pt;margin-top:37.6pt;width:298.95pt;height:57.9pt;z-index:251660288" adj="-4920,18056,-434,3358,13941,1735,13941,1735" strokecolor="#943634 [2405]">
            <v:stroke startarrow="block"/>
            <v:imagedata embosscolor="shadow add(51)"/>
            <v:shadow type="emboss" color="lineOrFill darken(153)" color2="shadow add(102)" offset="1pt,1pt"/>
            <v:textbox style="mso-next-textbox:#_x0000_s1028">
              <w:txbxContent>
                <w:p w:rsidR="00F202A3" w:rsidRPr="002B10D3" w:rsidRDefault="00F202A3" w:rsidP="00F202A3">
                  <w:pPr>
                    <w:rPr>
                      <w:i/>
                      <w:color w:val="C00000"/>
                      <w:sz w:val="20"/>
                    </w:rPr>
                  </w:pPr>
                  <w:r>
                    <w:rPr>
                      <w:i/>
                      <w:color w:val="C00000"/>
                      <w:sz w:val="20"/>
                    </w:rPr>
                    <w:t xml:space="preserve">Clarify technical requirements. Provide tech support contact info and backup plans. Provide tips for avoiding common technical problems. </w:t>
                  </w:r>
                  <w:r w:rsidR="004935FE">
                    <w:rPr>
                      <w:i/>
                      <w:color w:val="C00000"/>
                      <w:sz w:val="20"/>
                    </w:rPr>
                    <w:t>(I've found the most useful tip is, when students encounter a problem,</w:t>
                  </w:r>
                  <w:r>
                    <w:rPr>
                      <w:i/>
                      <w:color w:val="C00000"/>
                      <w:sz w:val="20"/>
                    </w:rPr>
                    <w:t xml:space="preserve"> </w:t>
                  </w:r>
                  <w:r w:rsidR="004935FE">
                    <w:rPr>
                      <w:i/>
                      <w:color w:val="C00000"/>
                      <w:sz w:val="20"/>
                    </w:rPr>
                    <w:br/>
                    <w:t xml:space="preserve">to simply have them try a different </w:t>
                  </w:r>
                  <w:r>
                    <w:rPr>
                      <w:i/>
                      <w:color w:val="C00000"/>
                      <w:sz w:val="20"/>
                    </w:rPr>
                    <w:t>browser.)</w:t>
                  </w:r>
                </w:p>
              </w:txbxContent>
            </v:textbox>
            <o:callout v:ext="edit" minusy="t"/>
          </v:shape>
        </w:pict>
      </w:r>
      <w:r w:rsidR="00234865">
        <w:rPr>
          <w:b/>
        </w:rPr>
        <w:t xml:space="preserve">Office hours: </w:t>
      </w:r>
      <w:r w:rsidR="00234865">
        <w:t>As the Instructional Technologist, I provide technical support to instructors all over campus, and so am often not in my office. I don’t have standard office hours, but am available by appointment. My preferred means of contact is e-mail, but cell phone is best if immediate assistance is required. You can expect a reply to e-</w:t>
      </w:r>
      <w:bookmarkStart w:id="0" w:name="_GoBack"/>
      <w:bookmarkEnd w:id="0"/>
      <w:r w:rsidR="00234865">
        <w:t>mail</w:t>
      </w:r>
      <w:r w:rsidR="00460868">
        <w:t>, text,</w:t>
      </w:r>
      <w:r w:rsidR="00234865">
        <w:t xml:space="preserve"> or phone message</w:t>
      </w:r>
      <w:r w:rsidR="00A933D6">
        <w:t>s</w:t>
      </w:r>
      <w:r w:rsidR="00234865">
        <w:t xml:space="preserve"> </w:t>
      </w:r>
      <w:r w:rsidR="00A933D6">
        <w:t>within 24</w:t>
      </w:r>
      <w:r w:rsidR="00234865">
        <w:t xml:space="preserve"> hours.</w:t>
      </w:r>
    </w:p>
    <w:p w:rsidR="0031567C" w:rsidRDefault="0031567C" w:rsidP="00015A3D">
      <w:pPr>
        <w:rPr>
          <w:b/>
        </w:rPr>
      </w:pPr>
    </w:p>
    <w:p w:rsidR="00EA78D2" w:rsidRDefault="00EA78D2" w:rsidP="00015A3D">
      <w:pPr>
        <w:rPr>
          <w:b/>
        </w:rPr>
      </w:pPr>
      <w:r>
        <w:rPr>
          <w:b/>
        </w:rPr>
        <w:t>Te</w:t>
      </w:r>
      <w:r w:rsidR="004D63A2">
        <w:rPr>
          <w:b/>
        </w:rPr>
        <w:t>chnical information and support:</w:t>
      </w:r>
    </w:p>
    <w:p w:rsidR="00A933D6" w:rsidRPr="004D63A2" w:rsidRDefault="004D63A2" w:rsidP="00EA78D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Required technical skills</w:t>
      </w:r>
    </w:p>
    <w:p w:rsidR="00A933D6" w:rsidRDefault="00A933D6" w:rsidP="00A933D6">
      <w:pPr>
        <w:pStyle w:val="ListParagraph"/>
        <w:numPr>
          <w:ilvl w:val="1"/>
          <w:numId w:val="4"/>
        </w:numPr>
      </w:pPr>
      <w:r>
        <w:t>You are expected to be proficient in using the Internet, using Microsoft Word™, downloading and uploading files,</w:t>
      </w:r>
      <w:r w:rsidR="00EF5750">
        <w:t xml:space="preserve"> copying and pasting,</w:t>
      </w:r>
      <w:r>
        <w:t xml:space="preserve"> and participating in online discussion forums.</w:t>
      </w:r>
      <w:r w:rsidR="00EF5750">
        <w:t xml:space="preserve"> It is your responsibility to ask for assistance if you encounter technology you don’t know how to use.</w:t>
      </w:r>
    </w:p>
    <w:p w:rsidR="00EF5750" w:rsidRDefault="00EF5750" w:rsidP="00A933D6">
      <w:pPr>
        <w:pStyle w:val="ListParagraph"/>
        <w:numPr>
          <w:ilvl w:val="1"/>
          <w:numId w:val="4"/>
        </w:numPr>
      </w:pPr>
      <w:r>
        <w:t>All of your work must be submitted in Microsoft Office™ format (</w:t>
      </w:r>
      <w:r w:rsidR="00C40034">
        <w:t>word-processing</w:t>
      </w:r>
      <w:r>
        <w:t xml:space="preserve"> documents as .doc or .</w:t>
      </w:r>
      <w:proofErr w:type="spellStart"/>
      <w:r>
        <w:t>docx</w:t>
      </w:r>
      <w:proofErr w:type="spellEnd"/>
      <w:r>
        <w:t xml:space="preserve"> files, for instance</w:t>
      </w:r>
      <w:r w:rsidR="00E53C6A">
        <w:t xml:space="preserve">.)  </w:t>
      </w:r>
    </w:p>
    <w:p w:rsidR="00EF5750" w:rsidRPr="004D63A2" w:rsidRDefault="004D63A2" w:rsidP="00EF575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Technical back-up plans</w:t>
      </w:r>
    </w:p>
    <w:p w:rsidR="00EF5750" w:rsidRDefault="00EF5750" w:rsidP="00EF5750">
      <w:pPr>
        <w:pStyle w:val="ListParagraph"/>
        <w:numPr>
          <w:ilvl w:val="1"/>
          <w:numId w:val="4"/>
        </w:numPr>
      </w:pPr>
      <w:r>
        <w:t xml:space="preserve">In the rare occasion of the Moodle server being down, you may submit assignments </w:t>
      </w:r>
      <w:r w:rsidR="00A54CCD">
        <w:t xml:space="preserve">to the instructor </w:t>
      </w:r>
      <w:r>
        <w:t xml:space="preserve">via e-mail. Otherwise, all assignments should be submitted through Moodle. </w:t>
      </w:r>
    </w:p>
    <w:p w:rsidR="00EF5750" w:rsidRDefault="00EF5750" w:rsidP="00EF5750">
      <w:pPr>
        <w:pStyle w:val="ListParagraph"/>
        <w:numPr>
          <w:ilvl w:val="1"/>
          <w:numId w:val="4"/>
        </w:numPr>
      </w:pPr>
      <w:r>
        <w:t>You are STRONGLY encouraged to use wired Internet access (cable, DSL, LAN) rather than wireless when taking exams. If wirel</w:t>
      </w:r>
      <w:r w:rsidR="00A54CCD">
        <w:t xml:space="preserve">ess access is temporarily lost and you have not </w:t>
      </w:r>
      <w:r>
        <w:t xml:space="preserve">saved your </w:t>
      </w:r>
      <w:r w:rsidR="00A54CCD">
        <w:t>answers up to that point</w:t>
      </w:r>
      <w:r>
        <w:t xml:space="preserve">, your answers will be lost and likely irretrievable. </w:t>
      </w:r>
    </w:p>
    <w:p w:rsidR="00E53C6A" w:rsidRDefault="00E53C6A" w:rsidP="00EF5750">
      <w:pPr>
        <w:pStyle w:val="ListParagraph"/>
        <w:numPr>
          <w:ilvl w:val="1"/>
          <w:numId w:val="4"/>
        </w:numPr>
      </w:pPr>
      <w:r>
        <w:t xml:space="preserve">It is wise to type your discussion forum posts in a </w:t>
      </w:r>
      <w:r w:rsidR="00C65414">
        <w:t>word processor</w:t>
      </w:r>
      <w:r>
        <w:t xml:space="preserve"> and then copy and paste them into your discussion forum post.</w:t>
      </w:r>
    </w:p>
    <w:p w:rsidR="00890003" w:rsidRPr="004D63A2" w:rsidRDefault="004D63A2" w:rsidP="00A933D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Required software</w:t>
      </w:r>
    </w:p>
    <w:p w:rsidR="00EA78D2" w:rsidRDefault="00890003" w:rsidP="00890003">
      <w:pPr>
        <w:pStyle w:val="ListParagraph"/>
        <w:numPr>
          <w:ilvl w:val="1"/>
          <w:numId w:val="4"/>
        </w:numPr>
      </w:pPr>
      <w:r>
        <w:t>Word 2007 or, if using Word 2003 or older,</w:t>
      </w:r>
      <w:r w:rsidR="00EA78D2">
        <w:t xml:space="preserve"> </w:t>
      </w:r>
      <w:r>
        <w:t>install</w:t>
      </w:r>
      <w:r w:rsidR="00EA78D2">
        <w:t xml:space="preserve"> the compatibility pack </w:t>
      </w:r>
      <w:r w:rsidR="00BD058B">
        <w:t xml:space="preserve">available at </w:t>
      </w:r>
      <w:hyperlink r:id="rId10" w:history="1">
        <w:r w:rsidR="00EA78D2" w:rsidRPr="00EA78D2">
          <w:rPr>
            <w:rStyle w:val="Hyperlink"/>
            <w:sz w:val="18"/>
          </w:rPr>
          <w:t>http://www.microsoft.com/downloads/en/details.aspx?familyid=941b3470-3ae9-4aee-8f43-c6bb74cd1466&amp;displaylang=en</w:t>
        </w:r>
      </w:hyperlink>
      <w:r w:rsidR="00EA78D2" w:rsidRPr="00EA78D2">
        <w:rPr>
          <w:sz w:val="18"/>
        </w:rPr>
        <w:t xml:space="preserve"> </w:t>
      </w:r>
    </w:p>
    <w:p w:rsidR="00890003" w:rsidRPr="00EA78D2" w:rsidRDefault="00890003" w:rsidP="00890003">
      <w:pPr>
        <w:pStyle w:val="ListParagraph"/>
        <w:numPr>
          <w:ilvl w:val="1"/>
          <w:numId w:val="4"/>
        </w:numPr>
      </w:pPr>
      <w:r>
        <w:t>Adobe Acrobat Reader (</w:t>
      </w:r>
      <w:hyperlink r:id="rId11" w:history="1">
        <w:r w:rsidRPr="00890003">
          <w:rPr>
            <w:rStyle w:val="Hyperlink"/>
            <w:sz w:val="18"/>
          </w:rPr>
          <w:t>http://get.adobe.com/reader/otherversions/</w:t>
        </w:r>
      </w:hyperlink>
      <w:r>
        <w:t>)</w:t>
      </w:r>
    </w:p>
    <w:p w:rsidR="00890003" w:rsidRPr="00EA78D2" w:rsidRDefault="00890003" w:rsidP="00890003">
      <w:pPr>
        <w:pStyle w:val="ListParagraph"/>
        <w:numPr>
          <w:ilvl w:val="1"/>
          <w:numId w:val="4"/>
        </w:numPr>
      </w:pPr>
      <w:r>
        <w:t xml:space="preserve">Anti-malware and anti-virus (Augustana suggests </w:t>
      </w:r>
      <w:hyperlink r:id="rId12" w:history="1">
        <w:r>
          <w:rPr>
            <w:rStyle w:val="Hyperlink"/>
          </w:rPr>
          <w:t>M</w:t>
        </w:r>
        <w:r w:rsidRPr="00890003">
          <w:rPr>
            <w:rStyle w:val="Hyperlink"/>
          </w:rPr>
          <w:t>alwarebytes</w:t>
        </w:r>
      </w:hyperlink>
      <w:r>
        <w:t xml:space="preserve"> and </w:t>
      </w:r>
      <w:hyperlink r:id="rId13" w:history="1">
        <w:r w:rsidRPr="00890003">
          <w:rPr>
            <w:rStyle w:val="Hyperlink"/>
          </w:rPr>
          <w:t>AVG</w:t>
        </w:r>
      </w:hyperlink>
      <w:r>
        <w:t>)</w:t>
      </w:r>
    </w:p>
    <w:p w:rsidR="00890003" w:rsidRPr="004D63A2" w:rsidRDefault="004D63A2" w:rsidP="00EA78D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Browsers</w:t>
      </w:r>
    </w:p>
    <w:p w:rsidR="00EA78D2" w:rsidRDefault="00890003" w:rsidP="00890003">
      <w:pPr>
        <w:pStyle w:val="ListParagraph"/>
        <w:numPr>
          <w:ilvl w:val="1"/>
          <w:numId w:val="4"/>
        </w:numPr>
      </w:pPr>
      <w:r>
        <w:t xml:space="preserve">Mac browsers, Opera and Safari, are </w:t>
      </w:r>
      <w:r w:rsidRPr="00890003">
        <w:rPr>
          <w:i/>
        </w:rPr>
        <w:t>not</w:t>
      </w:r>
      <w:r>
        <w:t xml:space="preserve"> compatible with Moodle. </w:t>
      </w:r>
      <w:r w:rsidR="00EA78D2">
        <w:t>If you use a Mac, yo</w:t>
      </w:r>
      <w:r w:rsidR="00EA78D2" w:rsidRPr="00EA78D2">
        <w:t xml:space="preserve">u </w:t>
      </w:r>
      <w:r w:rsidR="00EA78D2">
        <w:t>will need to</w:t>
      </w:r>
      <w:r>
        <w:t xml:space="preserve"> download and install </w:t>
      </w:r>
      <w:hyperlink r:id="rId14" w:history="1">
        <w:r w:rsidRPr="00BD058B">
          <w:rPr>
            <w:rStyle w:val="Hyperlink"/>
          </w:rPr>
          <w:t>Firefox</w:t>
        </w:r>
      </w:hyperlink>
      <w:r>
        <w:t xml:space="preserve">. </w:t>
      </w:r>
    </w:p>
    <w:p w:rsidR="00F202A3" w:rsidRDefault="00F202A3" w:rsidP="00890003">
      <w:pPr>
        <w:pStyle w:val="ListParagraph"/>
        <w:numPr>
          <w:ilvl w:val="1"/>
          <w:numId w:val="4"/>
        </w:numPr>
      </w:pPr>
      <w:r>
        <w:t>You should use an updated version of Chrome, Firefox, or Internet Explorer.</w:t>
      </w:r>
    </w:p>
    <w:p w:rsidR="00EA78D2" w:rsidRDefault="00EA78D2" w:rsidP="00890003">
      <w:pPr>
        <w:pStyle w:val="ListParagraph"/>
        <w:numPr>
          <w:ilvl w:val="1"/>
          <w:numId w:val="4"/>
        </w:numPr>
      </w:pPr>
      <w:r>
        <w:t>You must enable pop-ups.</w:t>
      </w:r>
    </w:p>
    <w:p w:rsidR="00E53C6A" w:rsidRDefault="00E53C6A" w:rsidP="00E53C6A">
      <w:pPr>
        <w:pStyle w:val="ListParagraph"/>
        <w:numPr>
          <w:ilvl w:val="1"/>
          <w:numId w:val="4"/>
        </w:numPr>
      </w:pPr>
      <w:r>
        <w:t>You should DISABLE Google Toolbar, if you have that installed in your browser.</w:t>
      </w:r>
    </w:p>
    <w:p w:rsidR="00BD058B" w:rsidRDefault="00BD058B" w:rsidP="00890003">
      <w:pPr>
        <w:pStyle w:val="ListParagraph"/>
        <w:numPr>
          <w:ilvl w:val="0"/>
          <w:numId w:val="4"/>
        </w:numPr>
      </w:pPr>
      <w:r w:rsidRPr="004D63A2">
        <w:rPr>
          <w:b/>
        </w:rPr>
        <w:t xml:space="preserve">Technical </w:t>
      </w:r>
      <w:r w:rsidR="00A933D6" w:rsidRPr="004D63A2">
        <w:rPr>
          <w:b/>
        </w:rPr>
        <w:t>questions</w:t>
      </w:r>
    </w:p>
    <w:p w:rsidR="00890003" w:rsidRPr="0055435E" w:rsidRDefault="00BD058B" w:rsidP="00BD058B">
      <w:pPr>
        <w:pStyle w:val="ListParagraph"/>
        <w:numPr>
          <w:ilvl w:val="1"/>
          <w:numId w:val="4"/>
        </w:numPr>
      </w:pPr>
      <w:r>
        <w:t xml:space="preserve">Your first </w:t>
      </w:r>
      <w:r w:rsidR="00A933D6">
        <w:t xml:space="preserve">tech support </w:t>
      </w:r>
      <w:r>
        <w:t>point of contact is the Instructional Techn</w:t>
      </w:r>
      <w:r w:rsidR="00A933D6">
        <w:t xml:space="preserve">ologist, Sharon Gray. Her </w:t>
      </w:r>
      <w:r>
        <w:t xml:space="preserve">e-mail address is </w:t>
      </w:r>
      <w:hyperlink r:id="rId15" w:history="1">
        <w:r w:rsidRPr="003F4A64">
          <w:rPr>
            <w:rStyle w:val="Hyperlink"/>
          </w:rPr>
          <w:t>gray@augie.edu</w:t>
        </w:r>
      </w:hyperlink>
      <w:r>
        <w:t xml:space="preserve"> (preferred contact) and her phone numbers are </w:t>
      </w:r>
      <w:r w:rsidR="00AE7EA2">
        <w:t>___ - ___ - ___</w:t>
      </w:r>
      <w:proofErr w:type="gramStart"/>
      <w:r w:rsidR="00AE7EA2">
        <w:t>_</w:t>
      </w:r>
      <w:r w:rsidR="00AE7EA2" w:rsidRPr="00234865">
        <w:t xml:space="preserve"> </w:t>
      </w:r>
      <w:r>
        <w:t xml:space="preserve"> (</w:t>
      </w:r>
      <w:proofErr w:type="gramEnd"/>
      <w:r>
        <w:t xml:space="preserve">office) and </w:t>
      </w:r>
      <w:r w:rsidR="00AE7EA2">
        <w:t>___ - ___ - ____</w:t>
      </w:r>
      <w:r w:rsidR="00AE7EA2" w:rsidRPr="00234865">
        <w:t xml:space="preserve"> </w:t>
      </w:r>
      <w:r>
        <w:t xml:space="preserve"> (cell).</w:t>
      </w:r>
      <w:r w:rsidR="00AE7EA2">
        <w:t xml:space="preserve"> Skype ID is ___________</w:t>
      </w:r>
      <w:r w:rsidR="00FD063D">
        <w:t xml:space="preserve">. </w:t>
      </w:r>
      <w:r w:rsidR="008A68E7">
        <w:t xml:space="preserve"> You may also contact the</w:t>
      </w:r>
      <w:r w:rsidR="00A933D6">
        <w:t xml:space="preserve"> Augustana Help Desk</w:t>
      </w:r>
      <w:proofErr w:type="gramStart"/>
      <w:r w:rsidR="00A933D6">
        <w:t xml:space="preserve">, </w:t>
      </w:r>
      <w:r w:rsidR="00890003">
        <w:t xml:space="preserve"> </w:t>
      </w:r>
      <w:r w:rsidR="00AE7EA2">
        <w:t>_</w:t>
      </w:r>
      <w:proofErr w:type="gramEnd"/>
      <w:r w:rsidR="00AE7EA2">
        <w:t>__ - ___ - ____</w:t>
      </w:r>
      <w:r w:rsidR="00AE7EA2" w:rsidRPr="00234865">
        <w:t xml:space="preserve"> </w:t>
      </w:r>
      <w:r w:rsidR="00A933D6">
        <w:t xml:space="preserve">and </w:t>
      </w:r>
      <w:r w:rsidR="008A68E7">
        <w:t xml:space="preserve"> </w:t>
      </w:r>
      <w:r w:rsidR="00AE7EA2">
        <w:t>[e-mail address]</w:t>
      </w:r>
      <w:r w:rsidR="008A68E7">
        <w:t xml:space="preserve"> </w:t>
      </w:r>
      <w:r w:rsidR="00A933D6">
        <w:t xml:space="preserve">, </w:t>
      </w:r>
      <w:r w:rsidR="008A68E7">
        <w:t>with technical questions and issues</w:t>
      </w:r>
      <w:r w:rsidR="008A68E7" w:rsidRPr="00F202A3">
        <w:rPr>
          <w:color w:val="C00000"/>
        </w:rPr>
        <w:t>.</w:t>
      </w:r>
      <w:r w:rsidR="00A933D6" w:rsidRPr="00F202A3">
        <w:rPr>
          <w:color w:val="C00000"/>
        </w:rPr>
        <w:t xml:space="preserve"> </w:t>
      </w:r>
      <w:r w:rsidR="00A933D6" w:rsidRPr="00F202A3">
        <w:rPr>
          <w:i/>
          <w:color w:val="C00000"/>
          <w:sz w:val="18"/>
          <w:szCs w:val="18"/>
        </w:rPr>
        <w:t>[Note: I’ve put this info in the third person so that you can copy and paste it into your own syllabi if needed. SG]</w:t>
      </w:r>
    </w:p>
    <w:p w:rsidR="008A68E7" w:rsidRPr="0055435E" w:rsidRDefault="004D63A2" w:rsidP="008A68E7">
      <w:pPr>
        <w:pStyle w:val="ListParagraph"/>
        <w:numPr>
          <w:ilvl w:val="0"/>
          <w:numId w:val="4"/>
        </w:numPr>
        <w:rPr>
          <w:b/>
        </w:rPr>
      </w:pPr>
      <w:r w:rsidRPr="0055435E">
        <w:rPr>
          <w:b/>
        </w:rPr>
        <w:t>Library Access from off campus</w:t>
      </w:r>
    </w:p>
    <w:p w:rsidR="00234865" w:rsidRPr="00C40034" w:rsidRDefault="00C40034" w:rsidP="00C40034">
      <w:pPr>
        <w:pStyle w:val="ListParagraph"/>
        <w:numPr>
          <w:ilvl w:val="1"/>
          <w:numId w:val="4"/>
        </w:numPr>
      </w:pPr>
      <w:r>
        <w:t xml:space="preserve">The </w:t>
      </w:r>
      <w:r w:rsidR="008A68E7" w:rsidRPr="008A68E7">
        <w:t>librar</w:t>
      </w:r>
      <w:r w:rsidR="00234865">
        <w:t>ians can be contacted any of the following ways:</w:t>
      </w:r>
    </w:p>
    <w:p w:rsidR="00234865" w:rsidRDefault="008A68E7" w:rsidP="00C40034">
      <w:pPr>
        <w:pStyle w:val="ListParagraph"/>
        <w:numPr>
          <w:ilvl w:val="2"/>
          <w:numId w:val="4"/>
        </w:numPr>
      </w:pPr>
      <w:r w:rsidRPr="008A68E7">
        <w:t>Ask a Librarian live chat</w:t>
      </w:r>
      <w:r w:rsidR="00234865">
        <w:t xml:space="preserve">, </w:t>
      </w:r>
      <w:r w:rsidRPr="008A68E7">
        <w:t xml:space="preserve">available </w:t>
      </w:r>
      <w:r w:rsidR="00234865">
        <w:t>Mon.-Thu</w:t>
      </w:r>
      <w:r w:rsidRPr="00234865">
        <w:t xml:space="preserve"> 10am - 4pm &amp; 6pm-8pm, </w:t>
      </w:r>
      <w:r w:rsidR="00234865">
        <w:t>Fri.</w:t>
      </w:r>
      <w:r w:rsidRPr="00234865">
        <w:t xml:space="preserve"> 10am - 4pm, and </w:t>
      </w:r>
      <w:r w:rsidR="00234865">
        <w:t>Sun</w:t>
      </w:r>
      <w:r w:rsidRPr="00234865">
        <w:t>. 2pm - 6pm</w:t>
      </w:r>
      <w:r w:rsidR="00234865">
        <w:t xml:space="preserve">. Not available Saturday. (Note, the Meebo app does not </w:t>
      </w:r>
      <w:r w:rsidR="00A933D6">
        <w:t xml:space="preserve">yet work for iPhones, so iPhone users will need to use </w:t>
      </w:r>
      <w:r w:rsidR="00234865">
        <w:t>another means of contact.)</w:t>
      </w:r>
    </w:p>
    <w:p w:rsidR="00234865" w:rsidRDefault="00A933D6" w:rsidP="00C40034">
      <w:pPr>
        <w:pStyle w:val="ListParagraph"/>
        <w:numPr>
          <w:ilvl w:val="2"/>
          <w:numId w:val="4"/>
        </w:numPr>
      </w:pPr>
      <w:r>
        <w:t>By phone,</w:t>
      </w:r>
      <w:r w:rsidR="00AE7EA2">
        <w:t xml:space="preserve"> ___ - ___ - ____</w:t>
      </w:r>
      <w:r w:rsidR="008A68E7" w:rsidRPr="00234865">
        <w:t xml:space="preserve"> </w:t>
      </w:r>
    </w:p>
    <w:p w:rsidR="008A68E7" w:rsidRPr="00234865" w:rsidRDefault="00234865" w:rsidP="00C40034">
      <w:pPr>
        <w:pStyle w:val="ListParagraph"/>
        <w:numPr>
          <w:ilvl w:val="2"/>
          <w:numId w:val="4"/>
        </w:numPr>
      </w:pPr>
      <w:r>
        <w:t>B</w:t>
      </w:r>
      <w:r w:rsidR="008A68E7" w:rsidRPr="00234865">
        <w:t xml:space="preserve">y texting </w:t>
      </w:r>
      <w:r w:rsidR="00AE7EA2">
        <w:t>___ - ___ - ____</w:t>
      </w:r>
      <w:r w:rsidR="00AE7EA2" w:rsidRPr="00234865">
        <w:t xml:space="preserve"> </w:t>
      </w:r>
      <w:r w:rsidR="008A68E7" w:rsidRPr="00234865">
        <w:t>(standard text messaging rates apply)</w:t>
      </w:r>
      <w:r w:rsidR="00FE590A">
        <w:br/>
      </w:r>
    </w:p>
    <w:p w:rsidR="00A933D6" w:rsidRPr="004D63A2" w:rsidRDefault="00A933D6" w:rsidP="00A933D6">
      <w:pPr>
        <w:pStyle w:val="ListParagraph"/>
        <w:numPr>
          <w:ilvl w:val="0"/>
          <w:numId w:val="4"/>
        </w:numPr>
        <w:rPr>
          <w:b/>
        </w:rPr>
      </w:pPr>
      <w:r w:rsidRPr="004D63A2">
        <w:rPr>
          <w:b/>
        </w:rPr>
        <w:lastRenderedPageBreak/>
        <w:t xml:space="preserve">Special </w:t>
      </w:r>
      <w:r w:rsidR="00C40034" w:rsidRPr="004D63A2">
        <w:rPr>
          <w:b/>
        </w:rPr>
        <w:t>Accommodations</w:t>
      </w:r>
    </w:p>
    <w:p w:rsidR="00890003" w:rsidRPr="00A933D6" w:rsidRDefault="00694D01" w:rsidP="00A933D6">
      <w:pPr>
        <w:pStyle w:val="ListParagraph"/>
        <w:numPr>
          <w:ilvl w:val="1"/>
          <w:numId w:val="4"/>
        </w:numPr>
      </w:pPr>
      <w:r>
        <w:t>Students requiring special accommodations due to a learning disability or physical limitation must notify</w:t>
      </w:r>
      <w:r w:rsidR="00A933D6">
        <w:t xml:space="preserve"> </w:t>
      </w:r>
      <w:r w:rsidR="00AE7EA2">
        <w:t>[</w:t>
      </w:r>
      <w:r w:rsidR="00A933D6">
        <w:t>Student Support Services</w:t>
      </w:r>
      <w:r w:rsidR="00AE7EA2">
        <w:t xml:space="preserve"> contact]</w:t>
      </w:r>
      <w:r w:rsidR="00A933D6">
        <w:t xml:space="preserve"> at </w:t>
      </w:r>
      <w:r w:rsidR="00AE7EA2">
        <w:t>___ - ___ - ____</w:t>
      </w:r>
      <w:proofErr w:type="gramStart"/>
      <w:r w:rsidR="00A933D6">
        <w:t xml:space="preserve">, </w:t>
      </w:r>
      <w:r w:rsidR="00AE7EA2">
        <w:rPr>
          <w:rFonts w:ascii="Arial" w:hAnsi="Arial" w:cs="Arial"/>
          <w:sz w:val="20"/>
          <w:szCs w:val="20"/>
        </w:rPr>
        <w:t xml:space="preserve"> [</w:t>
      </w:r>
      <w:proofErr w:type="gramEnd"/>
      <w:r w:rsidR="00AE7EA2">
        <w:rPr>
          <w:rFonts w:ascii="Arial" w:hAnsi="Arial" w:cs="Arial"/>
          <w:sz w:val="20"/>
          <w:szCs w:val="20"/>
        </w:rPr>
        <w:t>e-mail address]</w:t>
      </w:r>
      <w:r w:rsidR="00A933D6" w:rsidRPr="00A933D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Exams, quizzes, labs, or assignments completed before Student Support Services receives notification cannot be retaken or changed in any way.</w:t>
      </w:r>
    </w:p>
    <w:p w:rsidR="00A933D6" w:rsidRDefault="00A933D6" w:rsidP="00A933D6">
      <w:pPr>
        <w:ind w:left="360"/>
      </w:pPr>
    </w:p>
    <w:p w:rsidR="00015A3D" w:rsidRDefault="0031567C" w:rsidP="00015A3D">
      <w:r w:rsidRPr="0031567C">
        <w:rPr>
          <w:b/>
        </w:rPr>
        <w:t>P</w:t>
      </w:r>
      <w:r w:rsidR="00015A3D" w:rsidRPr="0031567C">
        <w:rPr>
          <w:b/>
        </w:rPr>
        <w:t>r</w:t>
      </w:r>
      <w:r w:rsidR="00015A3D">
        <w:rPr>
          <w:b/>
        </w:rPr>
        <w:t>erequisites:</w:t>
      </w:r>
      <w:r w:rsidR="00015A3D">
        <w:t xml:space="preserve"> </w:t>
      </w:r>
    </w:p>
    <w:p w:rsidR="00015A3D" w:rsidRDefault="00015A3D" w:rsidP="00015A3D">
      <w:pPr>
        <w:pStyle w:val="ListParagraph"/>
        <w:numPr>
          <w:ilvl w:val="0"/>
          <w:numId w:val="1"/>
        </w:numPr>
      </w:pPr>
      <w:r>
        <w:t xml:space="preserve">You </w:t>
      </w:r>
      <w:r w:rsidR="00890003">
        <w:t>must</w:t>
      </w:r>
      <w:r>
        <w:t xml:space="preserve"> have a Moodle course shell for you</w:t>
      </w:r>
      <w:r w:rsidR="00890003">
        <w:t>r</w:t>
      </w:r>
      <w:r>
        <w:t xml:space="preserve"> online course. If you have not already done so, contact </w:t>
      </w:r>
      <w:r w:rsidR="00C40034">
        <w:t>me</w:t>
      </w:r>
      <w:r>
        <w:t xml:space="preserve"> and provide </w:t>
      </w:r>
      <w:r w:rsidR="00C40034">
        <w:t>me</w:t>
      </w:r>
      <w:r>
        <w:t xml:space="preserve"> with </w:t>
      </w:r>
      <w:r w:rsidR="00890003">
        <w:t>your</w:t>
      </w:r>
      <w:r>
        <w:t xml:space="preserve"> course prefix and course title so that </w:t>
      </w:r>
      <w:r w:rsidR="00C40034">
        <w:t>I</w:t>
      </w:r>
      <w:r>
        <w:t xml:space="preserve"> can create an online course shell for you in Moodle</w:t>
      </w:r>
      <w:r w:rsidR="00890003">
        <w:t>, our learning management system (LMS)</w:t>
      </w:r>
      <w:r>
        <w:t>.</w:t>
      </w:r>
    </w:p>
    <w:p w:rsidR="00015A3D" w:rsidRPr="00C3112D" w:rsidRDefault="00015A3D" w:rsidP="00015A3D">
      <w:pPr>
        <w:pStyle w:val="ListParagraph"/>
        <w:numPr>
          <w:ilvl w:val="0"/>
          <w:numId w:val="1"/>
        </w:numPr>
      </w:pPr>
      <w:r w:rsidRPr="00C3112D">
        <w:t xml:space="preserve">You </w:t>
      </w:r>
      <w:r w:rsidR="00890003" w:rsidRPr="00C3112D">
        <w:t>must</w:t>
      </w:r>
      <w:r w:rsidRPr="00C3112D">
        <w:t xml:space="preserve"> complete the </w:t>
      </w:r>
      <w:r w:rsidRPr="00C3112D">
        <w:rPr>
          <w:b/>
        </w:rPr>
        <w:t xml:space="preserve">Online </w:t>
      </w:r>
      <w:r w:rsidRPr="00C3112D">
        <w:rPr>
          <w:b/>
          <w:i/>
        </w:rPr>
        <w:t>Student</w:t>
      </w:r>
      <w:r w:rsidRPr="00C3112D">
        <w:rPr>
          <w:b/>
        </w:rPr>
        <w:t xml:space="preserve"> Orientation</w:t>
      </w:r>
      <w:r w:rsidRPr="00C3112D">
        <w:t xml:space="preserve">. </w:t>
      </w:r>
      <w:r w:rsidR="00890003" w:rsidRPr="00C3112D">
        <w:t>This familiarizes you with the information students receive prior to taking an online course at Augustana.</w:t>
      </w:r>
      <w:r w:rsidR="00C40034" w:rsidRPr="00C3112D">
        <w:t xml:space="preserve"> (That course is available in the “Getting Started with Moodle” course category and does not require an enrollment key.)</w:t>
      </w:r>
    </w:p>
    <w:p w:rsidR="00015A3D" w:rsidRDefault="00015A3D" w:rsidP="00A72787"/>
    <w:p w:rsidR="00F76746" w:rsidRDefault="00F76746" w:rsidP="00F76746">
      <w:pPr>
        <w:rPr>
          <w:b/>
        </w:rPr>
      </w:pPr>
      <w:r>
        <w:rPr>
          <w:b/>
        </w:rPr>
        <w:t xml:space="preserve">Recommended Reading: </w:t>
      </w:r>
    </w:p>
    <w:p w:rsidR="00460868" w:rsidRPr="00F76746" w:rsidRDefault="00460868" w:rsidP="00460868">
      <w:pPr>
        <w:pStyle w:val="ListParagraph"/>
        <w:numPr>
          <w:ilvl w:val="0"/>
          <w:numId w:val="6"/>
        </w:numPr>
        <w:rPr>
          <w:b/>
        </w:rPr>
      </w:pPr>
      <w:r w:rsidRPr="00460868">
        <w:rPr>
          <w:u w:val="single"/>
        </w:rPr>
        <w:t>Teaching Online: A Practical Gui</w:t>
      </w:r>
      <w:r>
        <w:rPr>
          <w:u w:val="single"/>
        </w:rPr>
        <w:t>de</w:t>
      </w:r>
      <w:r>
        <w:t xml:space="preserve"> , by Susan </w:t>
      </w:r>
      <w:proofErr w:type="spellStart"/>
      <w:r>
        <w:t>Ko</w:t>
      </w:r>
      <w:proofErr w:type="spellEnd"/>
      <w:r>
        <w:t xml:space="preserve"> and Steve </w:t>
      </w:r>
      <w:proofErr w:type="spellStart"/>
      <w:r>
        <w:t>Rossen</w:t>
      </w:r>
      <w:proofErr w:type="spellEnd"/>
      <w:r>
        <w:t xml:space="preserve"> (available in the library)</w:t>
      </w:r>
    </w:p>
    <w:p w:rsidR="00460868" w:rsidRPr="00460868" w:rsidRDefault="00460868" w:rsidP="00460868">
      <w:pPr>
        <w:pStyle w:val="ListParagraph"/>
        <w:numPr>
          <w:ilvl w:val="0"/>
          <w:numId w:val="6"/>
        </w:numPr>
      </w:pPr>
      <w:r>
        <w:rPr>
          <w:u w:val="single"/>
        </w:rPr>
        <w:t>The Virtual Student: A Profile and Guide to Working with Online Learners</w:t>
      </w:r>
      <w:r>
        <w:t xml:space="preserve">, by Rena M. </w:t>
      </w:r>
      <w:proofErr w:type="spellStart"/>
      <w:r>
        <w:t>Palloff</w:t>
      </w:r>
      <w:proofErr w:type="spellEnd"/>
      <w:r>
        <w:t xml:space="preserve"> and Keith Pratt  (available in the library)</w:t>
      </w:r>
    </w:p>
    <w:p w:rsidR="00460868" w:rsidRPr="00460868" w:rsidRDefault="00460868" w:rsidP="00460868">
      <w:pPr>
        <w:rPr>
          <w:b/>
        </w:rPr>
      </w:pPr>
    </w:p>
    <w:p w:rsidR="00A72787" w:rsidRPr="00A72787" w:rsidRDefault="00A72787" w:rsidP="00A72787">
      <w:pPr>
        <w:rPr>
          <w:b/>
        </w:rPr>
      </w:pPr>
      <w:r>
        <w:rPr>
          <w:b/>
        </w:rPr>
        <w:t>Location:</w:t>
      </w:r>
    </w:p>
    <w:p w:rsidR="00015A3D" w:rsidRDefault="00967DEB" w:rsidP="005469DE">
      <w:pPr>
        <w:pStyle w:val="ListParagraph"/>
        <w:numPr>
          <w:ilvl w:val="0"/>
          <w:numId w:val="2"/>
        </w:numPr>
      </w:pPr>
      <w:r>
        <w:t xml:space="preserve">This </w:t>
      </w:r>
      <w:r w:rsidR="005469DE">
        <w:t>workshop</w:t>
      </w:r>
      <w:r>
        <w:t xml:space="preserve"> will be completely online</w:t>
      </w:r>
      <w:r w:rsidR="0031567C">
        <w:t xml:space="preserve"> through Moodle (</w:t>
      </w:r>
      <w:hyperlink r:id="rId16" w:history="1">
        <w:r w:rsidR="0031567C" w:rsidRPr="00E6706A">
          <w:rPr>
            <w:rStyle w:val="Hyperlink"/>
          </w:rPr>
          <w:t>http://moodle.augie.edu</w:t>
        </w:r>
      </w:hyperlink>
      <w:r w:rsidR="0031567C">
        <w:t>)</w:t>
      </w:r>
      <w:r w:rsidR="005469DE">
        <w:t>.</w:t>
      </w:r>
    </w:p>
    <w:p w:rsidR="005469DE" w:rsidRDefault="005469DE" w:rsidP="005469DE">
      <w:pPr>
        <w:pStyle w:val="ListParagraph"/>
      </w:pPr>
    </w:p>
    <w:p w:rsidR="00015A3D" w:rsidRDefault="00AE5C5C">
      <w:pPr>
        <w:rPr>
          <w:b/>
        </w:rPr>
      </w:pPr>
      <w:r>
        <w:rPr>
          <w:b/>
        </w:rPr>
        <w:t>Instructional m</w:t>
      </w:r>
      <w:r w:rsidR="0031567C">
        <w:rPr>
          <w:b/>
        </w:rPr>
        <w:t>ethods:</w:t>
      </w:r>
    </w:p>
    <w:p w:rsidR="0031567C" w:rsidRPr="0031567C" w:rsidRDefault="00FE0C59" w:rsidP="0031567C">
      <w:pPr>
        <w:pStyle w:val="ListParagraph"/>
        <w:numPr>
          <w:ilvl w:val="0"/>
          <w:numId w:val="2"/>
        </w:numPr>
        <w:rPr>
          <w:b/>
        </w:rPr>
      </w:pPr>
      <w:r>
        <w:t xml:space="preserve">You will review information and </w:t>
      </w:r>
      <w:r w:rsidR="0031567C">
        <w:t>demonstrations (podcasts, screencasts, and text)</w:t>
      </w:r>
      <w:r w:rsidR="00890003">
        <w:t xml:space="preserve">, submit work for peer and facilitator review, </w:t>
      </w:r>
      <w:r w:rsidR="0031567C">
        <w:t xml:space="preserve">and participate in online asynchronous discussions.  </w:t>
      </w:r>
    </w:p>
    <w:p w:rsidR="0031567C" w:rsidRDefault="0031567C" w:rsidP="0031567C">
      <w:pPr>
        <w:rPr>
          <w:b/>
        </w:rPr>
      </w:pPr>
    </w:p>
    <w:p w:rsidR="0031567C" w:rsidRDefault="0031567C" w:rsidP="0031567C">
      <w:pPr>
        <w:rPr>
          <w:b/>
        </w:rPr>
      </w:pPr>
      <w:r>
        <w:rPr>
          <w:b/>
        </w:rPr>
        <w:t>General course goals:</w:t>
      </w:r>
    </w:p>
    <w:p w:rsidR="00AE5C5C" w:rsidRPr="00AE5C5C" w:rsidRDefault="0031567C" w:rsidP="0031567C">
      <w:pPr>
        <w:pStyle w:val="ListParagraph"/>
        <w:numPr>
          <w:ilvl w:val="0"/>
          <w:numId w:val="2"/>
        </w:numPr>
        <w:rPr>
          <w:b/>
        </w:rPr>
      </w:pPr>
      <w:r>
        <w:t>After completion of this orientation, you</w:t>
      </w:r>
      <w:r w:rsidR="00AE5C5C">
        <w:t xml:space="preserve"> will have designed yo</w:t>
      </w:r>
      <w:r w:rsidR="005469DE">
        <w:t xml:space="preserve">ur </w:t>
      </w:r>
      <w:r w:rsidR="00890003">
        <w:t xml:space="preserve">own online </w:t>
      </w:r>
      <w:r w:rsidR="004E6332">
        <w:t xml:space="preserve">mini </w:t>
      </w:r>
      <w:r w:rsidR="00890003">
        <w:t xml:space="preserve">course </w:t>
      </w:r>
      <w:r w:rsidR="00C40034">
        <w:t>in</w:t>
      </w:r>
      <w:r w:rsidR="00890003">
        <w:t xml:space="preserve"> consideration of current </w:t>
      </w:r>
      <w:r w:rsidR="00C40034">
        <w:t>online instruction best practices</w:t>
      </w:r>
      <w:r w:rsidR="004C43A6">
        <w:t>.</w:t>
      </w:r>
      <w:r w:rsidR="00C40034">
        <w:t xml:space="preserve"> In additio</w:t>
      </w:r>
      <w:r w:rsidR="00FE0C59">
        <w:t xml:space="preserve">n, you will have evaluated your </w:t>
      </w:r>
      <w:r w:rsidR="00C40034">
        <w:t>own course against the</w:t>
      </w:r>
      <w:r w:rsidR="00FE0C59">
        <w:t xml:space="preserve"> Rubric for Online Instruction (ROI) or an agreed-upon alternative rubric</w:t>
      </w:r>
      <w:r w:rsidR="00546D3E">
        <w:t>.</w:t>
      </w:r>
    </w:p>
    <w:p w:rsidR="0031567C" w:rsidRDefault="0031567C" w:rsidP="00AE5C5C">
      <w:pPr>
        <w:rPr>
          <w:b/>
        </w:rPr>
      </w:pPr>
    </w:p>
    <w:p w:rsidR="00AE5C5C" w:rsidRDefault="00AE5C5C" w:rsidP="00AE5C5C">
      <w:pPr>
        <w:rPr>
          <w:b/>
        </w:rPr>
      </w:pPr>
      <w:r>
        <w:rPr>
          <w:b/>
        </w:rPr>
        <w:t>Description of major assignments:</w:t>
      </w:r>
    </w:p>
    <w:p w:rsidR="0026651D" w:rsidRPr="00F76746" w:rsidRDefault="0026651D" w:rsidP="0026651D">
      <w:pPr>
        <w:pStyle w:val="ListParagraph"/>
        <w:numPr>
          <w:ilvl w:val="0"/>
          <w:numId w:val="2"/>
        </w:numPr>
        <w:rPr>
          <w:b/>
        </w:rPr>
      </w:pPr>
      <w:r>
        <w:t xml:space="preserve">Specify your course learning objectives and learning outcomes. </w:t>
      </w:r>
      <w:r w:rsidR="00690A1A">
        <w:br/>
      </w:r>
      <w:r>
        <w:t>(</w:t>
      </w:r>
      <w:r w:rsidRPr="0026651D">
        <w:rPr>
          <w:b/>
        </w:rPr>
        <w:t>Activity 1c:</w:t>
      </w:r>
      <w:r>
        <w:t xml:space="preserve"> Post within specified discussion forum.)</w:t>
      </w:r>
      <w:r w:rsidR="00690A1A">
        <w:br/>
      </w:r>
    </w:p>
    <w:p w:rsidR="00F76746" w:rsidRPr="00AE5C5C" w:rsidRDefault="004C2663" w:rsidP="0026651D">
      <w:pPr>
        <w:pStyle w:val="ListParagraph"/>
        <w:numPr>
          <w:ilvl w:val="0"/>
          <w:numId w:val="2"/>
        </w:numPr>
        <w:rPr>
          <w:b/>
        </w:rPr>
      </w:pPr>
      <w:r>
        <w:t>Discuss with your colleagues the "B</w:t>
      </w:r>
      <w:r w:rsidR="00F76746">
        <w:t>est Practices</w:t>
      </w:r>
      <w:r>
        <w:t>" resources</w:t>
      </w:r>
      <w:r w:rsidR="00F76746">
        <w:t xml:space="preserve">. </w:t>
      </w:r>
      <w:r w:rsidR="00690A1A">
        <w:br/>
      </w:r>
      <w:r w:rsidR="00F76746">
        <w:t>(</w:t>
      </w:r>
      <w:r w:rsidR="00F76746">
        <w:rPr>
          <w:b/>
        </w:rPr>
        <w:t>Activity 2a:</w:t>
      </w:r>
      <w:r w:rsidR="00F76746">
        <w:t xml:space="preserve"> </w:t>
      </w:r>
      <w:r>
        <w:t>Post within specified discussion forum.</w:t>
      </w:r>
      <w:r w:rsidR="00F76746">
        <w:t>)</w:t>
      </w:r>
      <w:r w:rsidR="00690A1A">
        <w:br/>
      </w:r>
    </w:p>
    <w:p w:rsidR="00AE5C5C" w:rsidRPr="00AE5C5C" w:rsidRDefault="00AE5C5C" w:rsidP="00AE5C5C">
      <w:pPr>
        <w:pStyle w:val="ListParagraph"/>
        <w:numPr>
          <w:ilvl w:val="0"/>
          <w:numId w:val="2"/>
        </w:numPr>
        <w:rPr>
          <w:b/>
        </w:rPr>
      </w:pPr>
      <w:r>
        <w:t>Create your online course syllabus using the provided rubric.</w:t>
      </w:r>
      <w:r w:rsidR="00546D3E">
        <w:t xml:space="preserve"> </w:t>
      </w:r>
      <w:r w:rsidR="00690A1A">
        <w:br/>
      </w:r>
      <w:r w:rsidR="00546D3E">
        <w:t>(</w:t>
      </w:r>
      <w:r w:rsidR="0026651D">
        <w:rPr>
          <w:b/>
        </w:rPr>
        <w:t xml:space="preserve">Activity 3c: </w:t>
      </w:r>
      <w:r w:rsidR="00546D3E">
        <w:t xml:space="preserve">Submit through assignment </w:t>
      </w:r>
      <w:proofErr w:type="spellStart"/>
      <w:r w:rsidR="00546D3E">
        <w:t>dropbox</w:t>
      </w:r>
      <w:proofErr w:type="spellEnd"/>
      <w:r w:rsidR="00546D3E">
        <w:t>.)</w:t>
      </w:r>
      <w:r w:rsidR="00690A1A">
        <w:br/>
      </w:r>
    </w:p>
    <w:p w:rsidR="00AE5C5C" w:rsidRPr="00C40034" w:rsidRDefault="004C2663" w:rsidP="00AE5C5C">
      <w:pPr>
        <w:pStyle w:val="ListParagraph"/>
        <w:numPr>
          <w:ilvl w:val="0"/>
          <w:numId w:val="2"/>
        </w:numPr>
        <w:rPr>
          <w:b/>
        </w:rPr>
      </w:pPr>
      <w:r>
        <w:t>Add the following items to your own course</w:t>
      </w:r>
      <w:proofErr w:type="gramStart"/>
      <w:r>
        <w:t>:</w:t>
      </w:r>
      <w:proofErr w:type="gramEnd"/>
      <w:r>
        <w:br/>
        <w:t xml:space="preserve">Label, </w:t>
      </w:r>
      <w:r w:rsidR="002C2EAD">
        <w:t xml:space="preserve">URL, </w:t>
      </w:r>
      <w:r>
        <w:t>Discussion Forum</w:t>
      </w:r>
      <w:r w:rsidR="002C2EAD">
        <w:t>, Quiz, Upload a Single File Assignment</w:t>
      </w:r>
      <w:r w:rsidR="002C2EAD">
        <w:br/>
      </w:r>
      <w:r w:rsidR="00546D3E">
        <w:t>(</w:t>
      </w:r>
      <w:r w:rsidR="002C2EAD">
        <w:rPr>
          <w:b/>
        </w:rPr>
        <w:t>Activity 5a</w:t>
      </w:r>
      <w:r w:rsidR="0026651D">
        <w:rPr>
          <w:b/>
        </w:rPr>
        <w:t xml:space="preserve">: </w:t>
      </w:r>
      <w:r w:rsidR="002C2EAD">
        <w:t>Add items to own course and visit items in classmates' courses.</w:t>
      </w:r>
      <w:r w:rsidR="00546D3E">
        <w:t>)</w:t>
      </w:r>
      <w:r w:rsidR="00690A1A">
        <w:br/>
      </w:r>
    </w:p>
    <w:p w:rsidR="004C43A6" w:rsidRPr="00694D01" w:rsidRDefault="00546D3E" w:rsidP="00694D01">
      <w:pPr>
        <w:pStyle w:val="ListParagraph"/>
        <w:numPr>
          <w:ilvl w:val="0"/>
          <w:numId w:val="2"/>
        </w:numPr>
        <w:rPr>
          <w:b/>
        </w:rPr>
      </w:pPr>
      <w:r>
        <w:t>Evaluate your course u</w:t>
      </w:r>
      <w:r w:rsidR="0026651D">
        <w:t xml:space="preserve">sing </w:t>
      </w:r>
      <w:r w:rsidR="00FE0C59">
        <w:t>Rubric for Online Instruction (ROI)</w:t>
      </w:r>
      <w:r w:rsidR="0026651D">
        <w:t xml:space="preserve"> or from an agreed-upon (with facilitator) alternative rubric</w:t>
      </w:r>
      <w:r>
        <w:t xml:space="preserve">. </w:t>
      </w:r>
      <w:r w:rsidR="00690A1A">
        <w:br/>
      </w:r>
      <w:r>
        <w:t>(</w:t>
      </w:r>
      <w:r w:rsidR="0099184D">
        <w:rPr>
          <w:b/>
        </w:rPr>
        <w:t>Activity 6</w:t>
      </w:r>
      <w:r w:rsidR="0026651D">
        <w:rPr>
          <w:b/>
        </w:rPr>
        <w:t xml:space="preserve">c: </w:t>
      </w:r>
      <w:r>
        <w:t xml:space="preserve">Submit evaluation with completed syllabus through assignment </w:t>
      </w:r>
      <w:proofErr w:type="spellStart"/>
      <w:r>
        <w:t>dropbox</w:t>
      </w:r>
      <w:proofErr w:type="spellEnd"/>
      <w:r>
        <w:t>.)</w:t>
      </w:r>
      <w:r w:rsidR="004C43A6" w:rsidRPr="00694D01">
        <w:rPr>
          <w:b/>
        </w:rPr>
        <w:br w:type="page"/>
      </w:r>
    </w:p>
    <w:p w:rsidR="0026651D" w:rsidRDefault="0026651D" w:rsidP="0026651D">
      <w:pPr>
        <w:rPr>
          <w:b/>
        </w:rPr>
      </w:pPr>
      <w:r>
        <w:rPr>
          <w:b/>
        </w:rPr>
        <w:lastRenderedPageBreak/>
        <w:t xml:space="preserve">Course </w:t>
      </w:r>
      <w:r w:rsidR="00BA4A20">
        <w:rPr>
          <w:b/>
        </w:rPr>
        <w:t xml:space="preserve">Design and </w:t>
      </w:r>
      <w:r>
        <w:rPr>
          <w:b/>
        </w:rPr>
        <w:t>Navigation:</w:t>
      </w:r>
    </w:p>
    <w:p w:rsidR="0026651D" w:rsidRDefault="0026651D" w:rsidP="0026651D">
      <w:pPr>
        <w:pStyle w:val="ListParagraph"/>
        <w:numPr>
          <w:ilvl w:val="0"/>
          <w:numId w:val="7"/>
        </w:numPr>
      </w:pPr>
      <w:r>
        <w:t xml:space="preserve">There are three main types of forums in our course: </w:t>
      </w:r>
    </w:p>
    <w:p w:rsidR="0026651D" w:rsidRDefault="0026651D" w:rsidP="0026651D">
      <w:pPr>
        <w:pStyle w:val="ListParagraph"/>
        <w:numPr>
          <w:ilvl w:val="1"/>
          <w:numId w:val="7"/>
        </w:numPr>
      </w:pPr>
      <w:r w:rsidRPr="00E53C6A">
        <w:rPr>
          <w:b/>
        </w:rPr>
        <w:t>News Forum</w:t>
      </w:r>
      <w:r>
        <w:t xml:space="preserve"> (for course announcements from the instructor; forum does not accept reply posts)</w:t>
      </w:r>
    </w:p>
    <w:p w:rsidR="0026651D" w:rsidRDefault="0026651D" w:rsidP="0026651D">
      <w:pPr>
        <w:pStyle w:val="ListParagraph"/>
        <w:numPr>
          <w:ilvl w:val="1"/>
          <w:numId w:val="7"/>
        </w:numPr>
      </w:pPr>
      <w:r w:rsidRPr="00E53C6A">
        <w:rPr>
          <w:b/>
        </w:rPr>
        <w:t>Tech Support Forum</w:t>
      </w:r>
      <w:r>
        <w:t xml:space="preserve"> (for technical questions related to course function and navigation)</w:t>
      </w:r>
    </w:p>
    <w:p w:rsidR="0026651D" w:rsidRDefault="0026651D" w:rsidP="0026651D">
      <w:pPr>
        <w:pStyle w:val="ListParagraph"/>
        <w:numPr>
          <w:ilvl w:val="1"/>
          <w:numId w:val="7"/>
        </w:numPr>
      </w:pPr>
      <w:r>
        <w:rPr>
          <w:b/>
        </w:rPr>
        <w:t>Standard Course Discussion Forum</w:t>
      </w:r>
      <w:r w:rsidR="00FE0C59">
        <w:rPr>
          <w:b/>
        </w:rPr>
        <w:t>s</w:t>
      </w:r>
      <w:r>
        <w:rPr>
          <w:b/>
        </w:rPr>
        <w:t xml:space="preserve"> </w:t>
      </w:r>
      <w:r>
        <w:t>(for discussion of course content)</w:t>
      </w:r>
    </w:p>
    <w:p w:rsidR="00BA4A20" w:rsidRDefault="00BA4A20" w:rsidP="00BA4A20">
      <w:pPr>
        <w:ind w:left="1080"/>
      </w:pPr>
    </w:p>
    <w:p w:rsidR="00BA4A20" w:rsidRDefault="00BA4A20" w:rsidP="00BA4A20">
      <w:pPr>
        <w:pStyle w:val="ListParagraph"/>
        <w:numPr>
          <w:ilvl w:val="0"/>
          <w:numId w:val="7"/>
        </w:numPr>
      </w:pPr>
      <w:r>
        <w:t>The course is designed to run for one week, including the weekend before and the weekend after.</w:t>
      </w:r>
    </w:p>
    <w:p w:rsidR="00BA4A20" w:rsidRDefault="00BA4A20" w:rsidP="00BA4A20">
      <w:pPr>
        <w:ind w:left="360"/>
      </w:pPr>
    </w:p>
    <w:p w:rsidR="00BA4A20" w:rsidRDefault="00BA4A20" w:rsidP="00BA4A20">
      <w:pPr>
        <w:pStyle w:val="ListParagraph"/>
        <w:numPr>
          <w:ilvl w:val="0"/>
          <w:numId w:val="7"/>
        </w:numPr>
      </w:pPr>
      <w:r>
        <w:t>There are 6 topics, roughly corresponding to one day apiece in our week-long schedule:</w:t>
      </w:r>
    </w:p>
    <w:p w:rsidR="00BA4A20" w:rsidRDefault="00BA4A20" w:rsidP="00BA4A20"/>
    <w:p w:rsidR="002E4E08" w:rsidRPr="00BA4A20" w:rsidRDefault="00BA4A20" w:rsidP="00BA4A20">
      <w:pPr>
        <w:pStyle w:val="ListParagraph"/>
        <w:numPr>
          <w:ilvl w:val="1"/>
          <w:numId w:val="7"/>
        </w:numPr>
      </w:pPr>
      <w:r w:rsidRPr="00BA4A20">
        <w:t xml:space="preserve">TOPIC 1: Determine learning objectives </w:t>
      </w:r>
    </w:p>
    <w:p w:rsidR="00BA4A20" w:rsidRDefault="00BA4A20" w:rsidP="00BA4A20">
      <w:pPr>
        <w:pStyle w:val="ListParagraph"/>
        <w:numPr>
          <w:ilvl w:val="1"/>
          <w:numId w:val="7"/>
        </w:numPr>
      </w:pPr>
      <w:r w:rsidRPr="00BA4A20">
        <w:t xml:space="preserve">TOPIC 2: Become familiar with “Best Practices” </w:t>
      </w:r>
    </w:p>
    <w:p w:rsidR="002E4E08" w:rsidRPr="00BA4A20" w:rsidRDefault="00BA4A20" w:rsidP="00BA4A20">
      <w:pPr>
        <w:pStyle w:val="ListParagraph"/>
        <w:numPr>
          <w:ilvl w:val="1"/>
          <w:numId w:val="7"/>
        </w:numPr>
      </w:pPr>
      <w:r w:rsidRPr="00BA4A20">
        <w:t>TOPIC 3: Develop syllabus</w:t>
      </w:r>
    </w:p>
    <w:p w:rsidR="002E4E08" w:rsidRPr="00BA4A20" w:rsidRDefault="00BA4A20" w:rsidP="00BA4A20">
      <w:pPr>
        <w:pStyle w:val="ListParagraph"/>
        <w:numPr>
          <w:ilvl w:val="1"/>
          <w:numId w:val="7"/>
        </w:numPr>
      </w:pPr>
      <w:r w:rsidRPr="00BA4A20">
        <w:t>TOPIC 4: Create means to foster communication</w:t>
      </w:r>
    </w:p>
    <w:p w:rsidR="002E4E08" w:rsidRPr="00BA4A20" w:rsidRDefault="00BA4A20" w:rsidP="00BA4A20">
      <w:pPr>
        <w:pStyle w:val="ListParagraph"/>
        <w:numPr>
          <w:ilvl w:val="1"/>
          <w:numId w:val="7"/>
        </w:numPr>
      </w:pPr>
      <w:r w:rsidRPr="00BA4A20">
        <w:t xml:space="preserve">TOPIC 5: Create authentic assessments </w:t>
      </w:r>
    </w:p>
    <w:p w:rsidR="00BA4A20" w:rsidRPr="00BA4A20" w:rsidRDefault="00BA4A20" w:rsidP="00BA4A20">
      <w:pPr>
        <w:pStyle w:val="ListParagraph"/>
        <w:numPr>
          <w:ilvl w:val="1"/>
          <w:numId w:val="7"/>
        </w:numPr>
      </w:pPr>
      <w:r w:rsidRPr="00BA4A20">
        <w:t>TOPIC 6: Develop own online course</w:t>
      </w:r>
    </w:p>
    <w:p w:rsidR="0026651D" w:rsidRPr="00E53C6A" w:rsidRDefault="0026651D" w:rsidP="0026651D"/>
    <w:p w:rsidR="00AE5C5C" w:rsidRDefault="00AE5C5C" w:rsidP="00AE5C5C">
      <w:r>
        <w:rPr>
          <w:b/>
        </w:rPr>
        <w:t>Class participation:</w:t>
      </w:r>
    </w:p>
    <w:p w:rsidR="00AE5C5C" w:rsidRPr="00BA4A20" w:rsidRDefault="00AE5C5C" w:rsidP="00AE5C5C">
      <w:pPr>
        <w:pStyle w:val="ListParagraph"/>
        <w:numPr>
          <w:ilvl w:val="0"/>
          <w:numId w:val="2"/>
        </w:numPr>
        <w:rPr>
          <w:b/>
        </w:rPr>
      </w:pPr>
      <w:r>
        <w:t xml:space="preserve">This course runs for </w:t>
      </w:r>
      <w:r w:rsidR="004E6332">
        <w:t>one week</w:t>
      </w:r>
      <w:r w:rsidR="00BA4A20">
        <w:t>, including the weekend before and the weekend after</w:t>
      </w:r>
      <w:r>
        <w:t>. You will be required to log in</w:t>
      </w:r>
      <w:r w:rsidR="004E6332">
        <w:t>to the course</w:t>
      </w:r>
      <w:r>
        <w:t xml:space="preserve"> at least </w:t>
      </w:r>
      <w:r w:rsidR="004E6332">
        <w:t xml:space="preserve">once a day during the </w:t>
      </w:r>
      <w:r>
        <w:t xml:space="preserve">week. Additionally, specific discussion forums may have additional logging and posting requirements. </w:t>
      </w:r>
    </w:p>
    <w:p w:rsidR="00BA4A20" w:rsidRPr="00546D3E" w:rsidRDefault="00BA4A20" w:rsidP="00AE5C5C">
      <w:pPr>
        <w:pStyle w:val="ListParagraph"/>
        <w:numPr>
          <w:ilvl w:val="0"/>
          <w:numId w:val="2"/>
        </w:numPr>
        <w:rPr>
          <w:b/>
        </w:rPr>
      </w:pPr>
      <w:r>
        <w:t xml:space="preserve">Since most of the assignments involve participant feedback, the course assignment deadlines are designed to encourage participation and provide opportunities for that feedback. </w:t>
      </w:r>
    </w:p>
    <w:p w:rsidR="00546D3E" w:rsidRPr="00C65414" w:rsidRDefault="00546D3E" w:rsidP="00AE5C5C">
      <w:pPr>
        <w:pStyle w:val="ListParagraph"/>
        <w:numPr>
          <w:ilvl w:val="0"/>
          <w:numId w:val="2"/>
        </w:numPr>
        <w:rPr>
          <w:b/>
        </w:rPr>
      </w:pPr>
      <w:r>
        <w:t xml:space="preserve">Ours is a community of learners. You will be expected to adhere to common Netiquette practices. See </w:t>
      </w:r>
      <w:hyperlink r:id="rId17" w:history="1">
        <w:r w:rsidRPr="003F4A64">
          <w:rPr>
            <w:rStyle w:val="Hyperlink"/>
          </w:rPr>
          <w:t>http://www.albion.com/netiquette/</w:t>
        </w:r>
      </w:hyperlink>
      <w:r>
        <w:t xml:space="preserve">  for further information. </w:t>
      </w:r>
    </w:p>
    <w:p w:rsidR="0026651D" w:rsidRDefault="0026651D" w:rsidP="00C65414">
      <w:pPr>
        <w:rPr>
          <w:b/>
        </w:rPr>
      </w:pPr>
    </w:p>
    <w:p w:rsidR="00C65414" w:rsidRDefault="00C65414" w:rsidP="00C65414">
      <w:pPr>
        <w:rPr>
          <w:b/>
        </w:rPr>
      </w:pPr>
      <w:r>
        <w:rPr>
          <w:b/>
        </w:rPr>
        <w:t>Course Policies:</w:t>
      </w:r>
    </w:p>
    <w:p w:rsidR="00C65414" w:rsidRDefault="00C65414" w:rsidP="00C65414">
      <w:pPr>
        <w:pStyle w:val="ListParagraph"/>
        <w:numPr>
          <w:ilvl w:val="0"/>
          <w:numId w:val="5"/>
        </w:numPr>
      </w:pPr>
      <w:r w:rsidRPr="00546D3E">
        <w:t>Grading and late-assignment policy</w:t>
      </w:r>
      <w:r>
        <w:t>:</w:t>
      </w:r>
    </w:p>
    <w:p w:rsidR="004E6332" w:rsidRDefault="00C65414" w:rsidP="00C65414">
      <w:pPr>
        <w:pStyle w:val="ListParagraph"/>
        <w:numPr>
          <w:ilvl w:val="1"/>
          <w:numId w:val="5"/>
        </w:numPr>
      </w:pPr>
      <w:r>
        <w:t xml:space="preserve">In order to foster a learning community, it is important that all members participate in a timely manner. </w:t>
      </w:r>
      <w:r w:rsidR="004E6332">
        <w:t xml:space="preserve">In </w:t>
      </w:r>
      <w:r>
        <w:t>order to have the community feedback discussions function properly, you are strongly encouraged to submit your assignments and make your posts by the prescribed deadlines.</w:t>
      </w:r>
      <w:r w:rsidR="004E6136">
        <w:t xml:space="preserve"> </w:t>
      </w:r>
    </w:p>
    <w:p w:rsidR="0032662A" w:rsidRDefault="0032662A" w:rsidP="00C65414">
      <w:pPr>
        <w:pStyle w:val="ListParagraph"/>
        <w:numPr>
          <w:ilvl w:val="1"/>
          <w:numId w:val="5"/>
        </w:numPr>
      </w:pPr>
      <w:r>
        <w:t xml:space="preserve">All activities </w:t>
      </w:r>
      <w:r w:rsidR="004E6332">
        <w:t>mu</w:t>
      </w:r>
      <w:r w:rsidR="00C3112D">
        <w:t xml:space="preserve">st be completed to receive a Certificate of Completion </w:t>
      </w:r>
      <w:r>
        <w:t xml:space="preserve">for the course. Point values are associated with the </w:t>
      </w:r>
      <w:r w:rsidR="004E6332">
        <w:t>five</w:t>
      </w:r>
      <w:r>
        <w:t xml:space="preserve"> major activities: </w:t>
      </w:r>
      <w:r w:rsidRPr="004E6332">
        <w:rPr>
          <w:b/>
        </w:rPr>
        <w:t>Activity 1c</w:t>
      </w:r>
      <w:r w:rsidRPr="0032662A">
        <w:t>,</w:t>
      </w:r>
      <w:r w:rsidRPr="004E6332">
        <w:rPr>
          <w:b/>
        </w:rPr>
        <w:t xml:space="preserve"> </w:t>
      </w:r>
      <w:r w:rsidR="00F76746" w:rsidRPr="004E6332">
        <w:rPr>
          <w:b/>
        </w:rPr>
        <w:t xml:space="preserve">Activity 2a, </w:t>
      </w:r>
      <w:r w:rsidRPr="004E6332">
        <w:rPr>
          <w:b/>
        </w:rPr>
        <w:t>Activity 3</w:t>
      </w:r>
      <w:r w:rsidR="00F76746" w:rsidRPr="004E6332">
        <w:rPr>
          <w:b/>
        </w:rPr>
        <w:t>c</w:t>
      </w:r>
      <w:r w:rsidRPr="0032662A">
        <w:t>,</w:t>
      </w:r>
      <w:r w:rsidRPr="004E6332">
        <w:rPr>
          <w:b/>
        </w:rPr>
        <w:t xml:space="preserve"> Activity 5d</w:t>
      </w:r>
      <w:r w:rsidRPr="0032662A">
        <w:t>, and</w:t>
      </w:r>
      <w:r w:rsidR="0099184D">
        <w:rPr>
          <w:b/>
        </w:rPr>
        <w:t xml:space="preserve"> Activity 6</w:t>
      </w:r>
      <w:r w:rsidRPr="004E6332">
        <w:rPr>
          <w:b/>
        </w:rPr>
        <w:t>c</w:t>
      </w:r>
      <w:r w:rsidRPr="0032662A">
        <w:t xml:space="preserve">. </w:t>
      </w:r>
      <w:r>
        <w:t>Participants must receive 80</w:t>
      </w:r>
      <w:r w:rsidR="004D63A2">
        <w:t>% of those points to earn a</w:t>
      </w:r>
      <w:r w:rsidR="00C3112D">
        <w:t xml:space="preserve"> Certificate of Completion</w:t>
      </w:r>
      <w:r w:rsidR="004E6332">
        <w:t>.</w:t>
      </w:r>
    </w:p>
    <w:p w:rsidR="00DF02AF" w:rsidRDefault="00DF02AF" w:rsidP="00AE5C5C">
      <w:pPr>
        <w:rPr>
          <w:b/>
        </w:rPr>
      </w:pPr>
    </w:p>
    <w:p w:rsidR="004E6332" w:rsidRDefault="004E6332">
      <w:pPr>
        <w:rPr>
          <w:b/>
        </w:rPr>
      </w:pPr>
      <w:r>
        <w:rPr>
          <w:b/>
        </w:rPr>
        <w:br w:type="page"/>
      </w:r>
    </w:p>
    <w:p w:rsidR="0091717D" w:rsidRDefault="00AE5C5C" w:rsidP="002C2EAD">
      <w:pPr>
        <w:rPr>
          <w:color w:val="FF0000"/>
          <w:sz w:val="24"/>
          <w:szCs w:val="24"/>
        </w:rPr>
      </w:pPr>
      <w:r w:rsidRPr="004E6332">
        <w:rPr>
          <w:b/>
          <w:sz w:val="36"/>
          <w:szCs w:val="36"/>
        </w:rPr>
        <w:lastRenderedPageBreak/>
        <w:t>Course schedule:</w:t>
      </w:r>
      <w:r w:rsidR="002C2EAD">
        <w:rPr>
          <w:b/>
          <w:sz w:val="36"/>
          <w:szCs w:val="36"/>
        </w:rPr>
        <w:t xml:space="preserve"> </w:t>
      </w:r>
      <w:r w:rsidR="002C2EAD">
        <w:rPr>
          <w:b/>
          <w:sz w:val="36"/>
          <w:szCs w:val="36"/>
        </w:rPr>
        <w:tab/>
      </w:r>
      <w:r w:rsidR="002C2EAD">
        <w:rPr>
          <w:b/>
          <w:sz w:val="36"/>
          <w:szCs w:val="36"/>
        </w:rPr>
        <w:tab/>
      </w:r>
      <w:r w:rsidR="002C2EAD">
        <w:rPr>
          <w:b/>
          <w:sz w:val="36"/>
          <w:szCs w:val="36"/>
        </w:rPr>
        <w:tab/>
      </w:r>
      <w:r w:rsidR="002C2EAD">
        <w:rPr>
          <w:b/>
          <w:sz w:val="36"/>
          <w:szCs w:val="36"/>
        </w:rPr>
        <w:tab/>
      </w:r>
      <w:r w:rsidR="002C2EAD">
        <w:rPr>
          <w:b/>
          <w:sz w:val="36"/>
          <w:szCs w:val="36"/>
        </w:rPr>
        <w:tab/>
      </w:r>
      <w:r w:rsidR="002C2EAD">
        <w:rPr>
          <w:b/>
          <w:sz w:val="36"/>
          <w:szCs w:val="36"/>
        </w:rPr>
        <w:tab/>
      </w:r>
      <w:r w:rsidR="002C2EAD">
        <w:rPr>
          <w:b/>
          <w:sz w:val="36"/>
          <w:szCs w:val="36"/>
        </w:rPr>
        <w:tab/>
      </w:r>
      <w:r w:rsidR="002C2EAD" w:rsidRPr="002C2EAD">
        <w:rPr>
          <w:color w:val="FF0000"/>
          <w:sz w:val="24"/>
          <w:szCs w:val="24"/>
        </w:rPr>
        <w:t>(Items in red are graded.)</w:t>
      </w:r>
    </w:p>
    <w:p w:rsidR="00AE5C5C" w:rsidRPr="0091717D" w:rsidRDefault="0091717D" w:rsidP="0091717D">
      <w:pPr>
        <w:jc w:val="right"/>
        <w:rPr>
          <w:b/>
          <w:i/>
          <w:sz w:val="36"/>
          <w:szCs w:val="36"/>
        </w:rPr>
      </w:pPr>
      <w:r w:rsidRPr="0091717D">
        <w:rPr>
          <w:i/>
          <w:sz w:val="24"/>
          <w:szCs w:val="24"/>
        </w:rPr>
        <w:t xml:space="preserve">I've highlighted the </w:t>
      </w:r>
      <w:r w:rsidRPr="002570C8">
        <w:rPr>
          <w:i/>
          <w:sz w:val="24"/>
          <w:szCs w:val="24"/>
        </w:rPr>
        <w:t xml:space="preserve">11:00PM deadlines in </w:t>
      </w:r>
      <w:r w:rsidRPr="0091717D">
        <w:rPr>
          <w:i/>
          <w:sz w:val="24"/>
          <w:szCs w:val="24"/>
          <w:highlight w:val="cyan"/>
        </w:rPr>
        <w:t>blue</w:t>
      </w:r>
      <w:r w:rsidRPr="0091717D">
        <w:rPr>
          <w:i/>
          <w:sz w:val="24"/>
          <w:szCs w:val="24"/>
        </w:rPr>
        <w:t xml:space="preserve"> and the </w:t>
      </w:r>
      <w:r w:rsidRPr="002570C8">
        <w:rPr>
          <w:i/>
          <w:sz w:val="24"/>
          <w:szCs w:val="24"/>
        </w:rPr>
        <w:t xml:space="preserve">11:00AM deadlines in </w:t>
      </w:r>
      <w:r w:rsidRPr="0091717D">
        <w:rPr>
          <w:i/>
          <w:sz w:val="24"/>
          <w:szCs w:val="24"/>
          <w:highlight w:val="yellow"/>
        </w:rPr>
        <w:t>yellow</w:t>
      </w:r>
      <w:r w:rsidRPr="0091717D">
        <w:rPr>
          <w:i/>
          <w:sz w:val="24"/>
          <w:szCs w:val="24"/>
        </w:rPr>
        <w:t>.</w:t>
      </w:r>
      <w:r w:rsidR="002C2EAD" w:rsidRPr="0091717D">
        <w:rPr>
          <w:b/>
          <w:i/>
          <w:sz w:val="36"/>
          <w:szCs w:val="36"/>
        </w:rPr>
        <w:tab/>
      </w: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3258"/>
        <w:gridCol w:w="3690"/>
        <w:gridCol w:w="3492"/>
      </w:tblGrid>
      <w:tr w:rsidR="007603BC" w:rsidRPr="007603BC" w:rsidTr="009C4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7F7F7F" w:themeFill="text1" w:themeFillTint="80"/>
          </w:tcPr>
          <w:p w:rsidR="007603BC" w:rsidRPr="007603BC" w:rsidRDefault="00C65414" w:rsidP="007603BC">
            <w:pPr>
              <w:jc w:val="center"/>
            </w:pPr>
            <w:r>
              <w:t xml:space="preserve"> Learning </w:t>
            </w:r>
            <w:r w:rsidR="007603BC" w:rsidRPr="007603BC">
              <w:t>Objective</w:t>
            </w:r>
          </w:p>
        </w:tc>
        <w:tc>
          <w:tcPr>
            <w:tcW w:w="3690" w:type="dxa"/>
            <w:shd w:val="clear" w:color="auto" w:fill="7F7F7F" w:themeFill="text1" w:themeFillTint="80"/>
          </w:tcPr>
          <w:p w:rsidR="007603BC" w:rsidRPr="007603BC" w:rsidRDefault="007603BC" w:rsidP="00760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03BC">
              <w:t>Task</w:t>
            </w:r>
          </w:p>
        </w:tc>
        <w:tc>
          <w:tcPr>
            <w:tcW w:w="3492" w:type="dxa"/>
            <w:shd w:val="clear" w:color="auto" w:fill="7F7F7F" w:themeFill="text1" w:themeFillTint="80"/>
          </w:tcPr>
          <w:p w:rsidR="007603BC" w:rsidRPr="007603BC" w:rsidRDefault="007603BC" w:rsidP="00760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03BC">
              <w:t>Due</w:t>
            </w:r>
            <w:r>
              <w:t xml:space="preserve"> (Times CDT)</w:t>
            </w:r>
          </w:p>
        </w:tc>
      </w:tr>
      <w:tr w:rsidR="007603BC" w:rsidRPr="007603BC" w:rsidTr="009C4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603BC" w:rsidRPr="007603BC" w:rsidRDefault="007603BC" w:rsidP="00C65414">
            <w:pPr>
              <w:rPr>
                <w:b w:val="0"/>
              </w:rPr>
            </w:pPr>
            <w:r w:rsidRPr="007603BC">
              <w:rPr>
                <w:b w:val="0"/>
              </w:rPr>
              <w:t>Determine course learning objectives and outcomes</w:t>
            </w:r>
            <w:r w:rsidR="00C65414">
              <w:rPr>
                <w:b w:val="0"/>
              </w:rPr>
              <w:t>.</w:t>
            </w:r>
          </w:p>
        </w:tc>
        <w:tc>
          <w:tcPr>
            <w:tcW w:w="3690" w:type="dxa"/>
          </w:tcPr>
          <w:p w:rsidR="00C65414" w:rsidRDefault="00C65414" w:rsidP="009C4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1a, b, c:</w:t>
            </w:r>
          </w:p>
          <w:p w:rsidR="007603BC" w:rsidRPr="007603BC" w:rsidRDefault="009C4080" w:rsidP="009C4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 and d</w:t>
            </w:r>
            <w:r w:rsidR="007603BC">
              <w:t xml:space="preserve">iscuss specific learning objectives and outcomes </w:t>
            </w:r>
            <w:r>
              <w:t xml:space="preserve">with your </w:t>
            </w:r>
            <w:r w:rsidR="007603BC">
              <w:t xml:space="preserve">colleagues in </w:t>
            </w:r>
            <w:r>
              <w:t xml:space="preserve">the </w:t>
            </w:r>
            <w:r w:rsidR="007603BC">
              <w:rPr>
                <w:b/>
              </w:rPr>
              <w:t xml:space="preserve">Learning </w:t>
            </w:r>
            <w:r>
              <w:rPr>
                <w:b/>
              </w:rPr>
              <w:t xml:space="preserve">Objectives and </w:t>
            </w:r>
            <w:r w:rsidR="007603BC">
              <w:rPr>
                <w:b/>
              </w:rPr>
              <w:t>Outcomes</w:t>
            </w:r>
            <w:r w:rsidR="007603BC">
              <w:t xml:space="preserve"> discussion forum</w:t>
            </w:r>
            <w:r>
              <w:t>.</w:t>
            </w:r>
          </w:p>
        </w:tc>
        <w:tc>
          <w:tcPr>
            <w:tcW w:w="3492" w:type="dxa"/>
          </w:tcPr>
          <w:p w:rsidR="00C65414" w:rsidRDefault="00C65414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1a:</w:t>
            </w:r>
          </w:p>
          <w:p w:rsidR="007603BC" w:rsidRDefault="009C4080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Post your </w:t>
            </w:r>
            <w:r w:rsidR="0032662A">
              <w:t>initial</w:t>
            </w:r>
            <w:r>
              <w:t xml:space="preserve"> learning objectives and outcomes to the forum by </w:t>
            </w:r>
            <w:r w:rsidR="004E6332" w:rsidRPr="0091717D">
              <w:rPr>
                <w:highlight w:val="cyan"/>
              </w:rPr>
              <w:t>Friday</w:t>
            </w:r>
            <w:r w:rsidR="004C2663" w:rsidRPr="0091717D">
              <w:rPr>
                <w:highlight w:val="cyan"/>
              </w:rPr>
              <w:t>,</w:t>
            </w:r>
            <w:r w:rsidR="002570C8">
              <w:rPr>
                <w:highlight w:val="cyan"/>
              </w:rPr>
              <w:t xml:space="preserve"> 11:00pm CT</w:t>
            </w:r>
          </w:p>
          <w:p w:rsidR="009C4080" w:rsidRDefault="009C4080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5414" w:rsidRDefault="00C65414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1b:</w:t>
            </w:r>
          </w:p>
          <w:p w:rsidR="009C4080" w:rsidRDefault="009C4080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Respond to colleagues</w:t>
            </w:r>
            <w:r w:rsidR="00DF02AF">
              <w:t>’</w:t>
            </w:r>
            <w:r>
              <w:t xml:space="preserve"> posts by </w:t>
            </w:r>
            <w:r w:rsidR="004E6332" w:rsidRPr="0091717D">
              <w:rPr>
                <w:highlight w:val="yellow"/>
              </w:rPr>
              <w:t>Saturday</w:t>
            </w:r>
            <w:r w:rsidR="004C2663" w:rsidRPr="0091717D">
              <w:rPr>
                <w:highlight w:val="yellow"/>
              </w:rPr>
              <w:t>,</w:t>
            </w:r>
            <w:r w:rsidR="002570C8">
              <w:rPr>
                <w:highlight w:val="yellow"/>
              </w:rPr>
              <w:t xml:space="preserve"> 11:00am CT</w:t>
            </w:r>
          </w:p>
          <w:p w:rsidR="009C4080" w:rsidRDefault="009C4080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65414" w:rsidRPr="004C2663" w:rsidRDefault="00C65414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4C2663">
              <w:rPr>
                <w:b/>
                <w:color w:val="FF0000"/>
              </w:rPr>
              <w:t>Activity 1c:</w:t>
            </w:r>
          </w:p>
          <w:p w:rsidR="009C4080" w:rsidRPr="004C2663" w:rsidRDefault="009C4080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C2663">
              <w:rPr>
                <w:color w:val="FF0000"/>
              </w:rPr>
              <w:t xml:space="preserve">Post revised learning objectives and outcomes by </w:t>
            </w:r>
            <w:r w:rsidR="004E6332" w:rsidRPr="002570C8">
              <w:rPr>
                <w:color w:val="FF0000"/>
                <w:highlight w:val="cyan"/>
              </w:rPr>
              <w:t>Saturday</w:t>
            </w:r>
            <w:r w:rsidR="004C2663" w:rsidRPr="002570C8">
              <w:rPr>
                <w:color w:val="FF0000"/>
                <w:highlight w:val="cyan"/>
              </w:rPr>
              <w:t>,</w:t>
            </w:r>
            <w:r w:rsidR="004E6332" w:rsidRPr="002570C8">
              <w:rPr>
                <w:color w:val="FF0000"/>
                <w:highlight w:val="cyan"/>
              </w:rPr>
              <w:t xml:space="preserve"> 11</w:t>
            </w:r>
            <w:r w:rsidR="002570C8">
              <w:rPr>
                <w:color w:val="FF0000"/>
                <w:highlight w:val="cyan"/>
              </w:rPr>
              <w:t>:00pm CT</w:t>
            </w:r>
          </w:p>
          <w:p w:rsidR="009C4080" w:rsidRPr="007603BC" w:rsidRDefault="009C4080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414" w:rsidRPr="007603BC" w:rsidTr="009C4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65414" w:rsidRDefault="00C65414" w:rsidP="00C65414">
            <w:pPr>
              <w:rPr>
                <w:b w:val="0"/>
              </w:rPr>
            </w:pPr>
            <w:r>
              <w:rPr>
                <w:b w:val="0"/>
              </w:rPr>
              <w:t>Become familiar with best practices for teaching online</w:t>
            </w:r>
          </w:p>
          <w:p w:rsidR="00C65414" w:rsidRDefault="00C65414" w:rsidP="00C65414">
            <w:pPr>
              <w:rPr>
                <w:b w:val="0"/>
              </w:rPr>
            </w:pPr>
          </w:p>
          <w:p w:rsidR="00C65414" w:rsidRDefault="00C65414" w:rsidP="00C65414">
            <w:pPr>
              <w:rPr>
                <w:b w:val="0"/>
              </w:rPr>
            </w:pPr>
          </w:p>
          <w:p w:rsidR="004E6332" w:rsidRDefault="004E6332" w:rsidP="00C65414">
            <w:pPr>
              <w:rPr>
                <w:b w:val="0"/>
              </w:rPr>
            </w:pPr>
          </w:p>
          <w:p w:rsidR="0032662A" w:rsidRDefault="0032662A" w:rsidP="00C65414">
            <w:pPr>
              <w:rPr>
                <w:b w:val="0"/>
              </w:rPr>
            </w:pPr>
          </w:p>
          <w:p w:rsidR="00C65414" w:rsidRPr="007603BC" w:rsidRDefault="00C65414" w:rsidP="00C65414">
            <w:r>
              <w:rPr>
                <w:b w:val="0"/>
              </w:rPr>
              <w:t>Align activities to meet course learning objectives and result in course learning outcomes</w:t>
            </w:r>
          </w:p>
        </w:tc>
        <w:tc>
          <w:tcPr>
            <w:tcW w:w="3690" w:type="dxa"/>
          </w:tcPr>
          <w:p w:rsidR="00C65414" w:rsidRDefault="00C65414" w:rsidP="00760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Activity 2a:</w:t>
            </w:r>
          </w:p>
          <w:p w:rsidR="00D54867" w:rsidRDefault="00C65414" w:rsidP="00760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provided materials on best practices and review course design rubrics</w:t>
            </w:r>
          </w:p>
          <w:p w:rsidR="0032662A" w:rsidRDefault="0032662A" w:rsidP="00760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4867" w:rsidRDefault="00D54867" w:rsidP="00760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5414" w:rsidRDefault="00D54867" w:rsidP="00760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2b, c, d</w:t>
            </w:r>
            <w:r w:rsidR="00C65414">
              <w:rPr>
                <w:b/>
              </w:rPr>
              <w:t>:</w:t>
            </w: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</w:t>
            </w:r>
            <w:r w:rsidR="00D54867">
              <w:t>two</w:t>
            </w:r>
            <w:r>
              <w:t xml:space="preserve"> learning activities to meet your course learning objectives. Share and discuss them in the </w:t>
            </w:r>
            <w:r>
              <w:rPr>
                <w:b/>
              </w:rPr>
              <w:t xml:space="preserve">Learning Activities </w:t>
            </w:r>
            <w:r>
              <w:t>discussion forum.</w:t>
            </w:r>
          </w:p>
          <w:p w:rsidR="00D54867" w:rsidRPr="00C65414" w:rsidRDefault="00D54867" w:rsidP="00D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(These can include activities as simple as having students read and discuss material, but could also include virtual field trips, collaborative work, annotated research, blogs...)</w:t>
            </w:r>
          </w:p>
        </w:tc>
        <w:tc>
          <w:tcPr>
            <w:tcW w:w="3492" w:type="dxa"/>
          </w:tcPr>
          <w:p w:rsidR="00690A1A" w:rsidRPr="004C2663" w:rsidRDefault="004C2663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/>
                <w:color w:val="FF0000"/>
              </w:rPr>
              <w:t>Activity 2a</w:t>
            </w:r>
            <w:proofErr w:type="gramStart"/>
            <w:r>
              <w:rPr>
                <w:b/>
                <w:color w:val="FF0000"/>
              </w:rPr>
              <w:t>:</w:t>
            </w:r>
            <w:proofErr w:type="gramEnd"/>
            <w:r>
              <w:rPr>
                <w:b/>
                <w:color w:val="FF0000"/>
              </w:rPr>
              <w:br/>
            </w:r>
            <w:r w:rsidR="00280845">
              <w:rPr>
                <w:color w:val="FF0000"/>
              </w:rPr>
              <w:t xml:space="preserve">Discuss the "Best Practices" </w:t>
            </w:r>
            <w:r>
              <w:rPr>
                <w:color w:val="FF0000"/>
              </w:rPr>
              <w:t>readings</w:t>
            </w:r>
            <w:r w:rsidR="00280845">
              <w:rPr>
                <w:color w:val="FF0000"/>
              </w:rPr>
              <w:t xml:space="preserve"> and Rubrics</w:t>
            </w:r>
            <w:r>
              <w:rPr>
                <w:color w:val="FF0000"/>
              </w:rPr>
              <w:t xml:space="preserve">. Post and reply by </w:t>
            </w:r>
            <w:r w:rsidRPr="0091717D">
              <w:rPr>
                <w:color w:val="FF0000"/>
                <w:highlight w:val="cyan"/>
              </w:rPr>
              <w:t>Sunday, 11:00pm CT</w:t>
            </w:r>
          </w:p>
          <w:p w:rsidR="00DF02AF" w:rsidRDefault="00DF02AF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F02AF" w:rsidRDefault="00DF02AF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2b:</w:t>
            </w: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 your </w:t>
            </w:r>
            <w:r w:rsidR="0032662A">
              <w:t xml:space="preserve">initial learning activities </w:t>
            </w:r>
            <w:r>
              <w:t xml:space="preserve">to the forum by </w:t>
            </w:r>
            <w:r w:rsidR="002570C8">
              <w:rPr>
                <w:highlight w:val="yellow"/>
              </w:rPr>
              <w:t>Monday, 11:00am CT</w:t>
            </w:r>
          </w:p>
          <w:p w:rsidR="004E6136" w:rsidRDefault="004E6136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2c:</w:t>
            </w: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 to colleagues</w:t>
            </w:r>
            <w:r w:rsidR="00DF02AF">
              <w:t>’</w:t>
            </w:r>
            <w:r>
              <w:t xml:space="preserve"> posts by </w:t>
            </w:r>
            <w:r w:rsidR="002570C8">
              <w:rPr>
                <w:highlight w:val="cyan"/>
              </w:rPr>
              <w:t>Monday, 11:00pm CT</w:t>
            </w: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2d:</w:t>
            </w:r>
          </w:p>
          <w:p w:rsidR="00C65414" w:rsidRDefault="00C65414" w:rsidP="00C65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 revised </w:t>
            </w:r>
            <w:r w:rsidR="0032662A">
              <w:t>learning activities</w:t>
            </w:r>
            <w:r>
              <w:t xml:space="preserve"> by </w:t>
            </w:r>
            <w:r w:rsidR="002570C8" w:rsidRPr="002570C8">
              <w:rPr>
                <w:highlight w:val="yellow"/>
              </w:rPr>
              <w:t>Tuesday, 11:00am CT</w:t>
            </w:r>
          </w:p>
          <w:p w:rsidR="00C65414" w:rsidRDefault="00C65414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BC" w:rsidRPr="007603BC" w:rsidTr="009C4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603BC" w:rsidRPr="007603BC" w:rsidRDefault="007603BC" w:rsidP="00AE5C5C">
            <w:pPr>
              <w:rPr>
                <w:b w:val="0"/>
              </w:rPr>
            </w:pPr>
            <w:r w:rsidRPr="007603BC">
              <w:rPr>
                <w:b w:val="0"/>
              </w:rPr>
              <w:t xml:space="preserve">Design </w:t>
            </w:r>
            <w:r w:rsidR="009C4080">
              <w:rPr>
                <w:b w:val="0"/>
              </w:rPr>
              <w:t xml:space="preserve">your own </w:t>
            </w:r>
            <w:r>
              <w:rPr>
                <w:b w:val="0"/>
              </w:rPr>
              <w:t xml:space="preserve">online </w:t>
            </w:r>
            <w:r w:rsidRPr="007603BC">
              <w:rPr>
                <w:b w:val="0"/>
              </w:rPr>
              <w:t>course</w:t>
            </w:r>
            <w:r>
              <w:rPr>
                <w:b w:val="0"/>
              </w:rPr>
              <w:t xml:space="preserve"> based upon best practices</w:t>
            </w:r>
          </w:p>
        </w:tc>
        <w:tc>
          <w:tcPr>
            <w:tcW w:w="3690" w:type="dxa"/>
          </w:tcPr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3a:</w:t>
            </w:r>
          </w:p>
          <w:p w:rsidR="007603BC" w:rsidRDefault="007603BC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3BC">
              <w:t>Develop</w:t>
            </w:r>
            <w:r>
              <w:t xml:space="preserve"> syllabus using rubric</w:t>
            </w:r>
          </w:p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3b:</w:t>
            </w:r>
          </w:p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Share and </w:t>
            </w:r>
            <w:r w:rsidR="0032662A">
              <w:t>discuss</w:t>
            </w:r>
            <w:r>
              <w:t xml:space="preserve"> your syllabus in the </w:t>
            </w:r>
            <w:r>
              <w:rPr>
                <w:b/>
              </w:rPr>
              <w:t>Syllabus</w:t>
            </w:r>
            <w:r>
              <w:t xml:space="preserve"> Discussion forum.</w:t>
            </w:r>
          </w:p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02AF" w:rsidRDefault="00DF02AF" w:rsidP="00760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Activity 3c:</w:t>
            </w:r>
          </w:p>
          <w:p w:rsidR="00DF02AF" w:rsidRPr="00DF02AF" w:rsidRDefault="0032662A" w:rsidP="00DF0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Revise</w:t>
            </w:r>
            <w:r w:rsidR="00DF02AF">
              <w:t xml:space="preserve"> syllabus for grading using syllabus rubric</w:t>
            </w:r>
          </w:p>
        </w:tc>
        <w:tc>
          <w:tcPr>
            <w:tcW w:w="3492" w:type="dxa"/>
          </w:tcPr>
          <w:p w:rsidR="00DF02AF" w:rsidRDefault="00DF02AF" w:rsidP="00DF0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3a:</w:t>
            </w:r>
          </w:p>
          <w:p w:rsidR="00DF02AF" w:rsidRDefault="00DF02AF" w:rsidP="00DF0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Post your </w:t>
            </w:r>
            <w:r w:rsidR="0032662A">
              <w:t>initial</w:t>
            </w:r>
            <w:r>
              <w:t xml:space="preserve"> syllabus to the forum </w:t>
            </w:r>
            <w:r w:rsidRPr="002570C8">
              <w:t xml:space="preserve">by </w:t>
            </w:r>
            <w:r w:rsidR="00D54867" w:rsidRPr="002570C8">
              <w:rPr>
                <w:highlight w:val="yellow"/>
              </w:rPr>
              <w:t>Wednesday, 11:00am CT</w:t>
            </w:r>
            <w:r>
              <w:t xml:space="preserve"> </w:t>
            </w:r>
          </w:p>
          <w:p w:rsidR="00DF02AF" w:rsidRDefault="00DF02AF" w:rsidP="00DF0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02AF" w:rsidRDefault="00DF02AF" w:rsidP="00DF0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3b:</w:t>
            </w:r>
          </w:p>
          <w:p w:rsidR="00DF02AF" w:rsidRDefault="00DF02AF" w:rsidP="00DF0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Respond to colleagues’ posted syllabi by </w:t>
            </w:r>
            <w:r w:rsidR="00D54867" w:rsidRPr="002570C8">
              <w:rPr>
                <w:highlight w:val="cyan"/>
              </w:rPr>
              <w:t>Wednesday, 11:00pm CT</w:t>
            </w:r>
          </w:p>
          <w:p w:rsidR="009C4080" w:rsidRDefault="009C4080" w:rsidP="009C4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02AF" w:rsidRPr="002C2EAD" w:rsidRDefault="00DF02AF" w:rsidP="009C4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2C2EAD">
              <w:rPr>
                <w:b/>
                <w:color w:val="FF0000"/>
              </w:rPr>
              <w:t>Activity 3c:</w:t>
            </w:r>
          </w:p>
          <w:p w:rsidR="009C4080" w:rsidRPr="007603BC" w:rsidRDefault="00DF02AF" w:rsidP="00257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EAD">
              <w:rPr>
                <w:color w:val="FF0000"/>
              </w:rPr>
              <w:t>Upload r</w:t>
            </w:r>
            <w:r w:rsidR="009C4080" w:rsidRPr="002C2EAD">
              <w:rPr>
                <w:color w:val="FF0000"/>
              </w:rPr>
              <w:t>evised</w:t>
            </w:r>
            <w:r w:rsidRPr="002C2EAD">
              <w:rPr>
                <w:color w:val="FF0000"/>
              </w:rPr>
              <w:t xml:space="preserve"> syllabus</w:t>
            </w:r>
            <w:r w:rsidR="009C4080" w:rsidRPr="002C2EAD">
              <w:rPr>
                <w:color w:val="FF0000"/>
              </w:rPr>
              <w:t xml:space="preserve"> </w:t>
            </w:r>
            <w:r w:rsidRPr="002C2EAD">
              <w:rPr>
                <w:color w:val="FF0000"/>
              </w:rPr>
              <w:t xml:space="preserve">to assignment </w:t>
            </w:r>
            <w:proofErr w:type="spellStart"/>
            <w:r w:rsidRPr="002C2EAD">
              <w:rPr>
                <w:color w:val="FF0000"/>
              </w:rPr>
              <w:t>dropbox</w:t>
            </w:r>
            <w:proofErr w:type="spellEnd"/>
            <w:r w:rsidRPr="002C2EAD">
              <w:rPr>
                <w:color w:val="FF0000"/>
              </w:rPr>
              <w:t xml:space="preserve"> by </w:t>
            </w:r>
            <w:r w:rsidR="00F93E0A" w:rsidRPr="002570C8">
              <w:rPr>
                <w:color w:val="FF0000"/>
                <w:highlight w:val="yellow"/>
              </w:rPr>
              <w:t>Thursday, 11:00am CT</w:t>
            </w:r>
          </w:p>
        </w:tc>
      </w:tr>
      <w:tr w:rsidR="007603BC" w:rsidRPr="007603BC" w:rsidTr="009C4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4C2663" w:rsidRDefault="004C2663" w:rsidP="009C4080">
            <w:pPr>
              <w:rPr>
                <w:b w:val="0"/>
              </w:rPr>
            </w:pPr>
          </w:p>
          <w:p w:rsidR="004C2663" w:rsidRDefault="004C2663" w:rsidP="009C4080">
            <w:pPr>
              <w:rPr>
                <w:b w:val="0"/>
              </w:rPr>
            </w:pPr>
          </w:p>
          <w:p w:rsidR="004C2663" w:rsidRDefault="004C2663" w:rsidP="009C4080">
            <w:pPr>
              <w:rPr>
                <w:b w:val="0"/>
              </w:rPr>
            </w:pPr>
          </w:p>
          <w:p w:rsidR="004C2663" w:rsidRDefault="004C2663" w:rsidP="009C4080">
            <w:pPr>
              <w:rPr>
                <w:b w:val="0"/>
              </w:rPr>
            </w:pPr>
          </w:p>
          <w:p w:rsidR="004C2663" w:rsidRDefault="004C2663" w:rsidP="009C4080">
            <w:pPr>
              <w:rPr>
                <w:b w:val="0"/>
              </w:rPr>
            </w:pPr>
          </w:p>
          <w:p w:rsidR="007603BC" w:rsidRPr="007603BC" w:rsidRDefault="00AA7B72" w:rsidP="009C4080">
            <w:pPr>
              <w:rPr>
                <w:b w:val="0"/>
              </w:rPr>
            </w:pPr>
            <w:r>
              <w:rPr>
                <w:b w:val="0"/>
              </w:rPr>
              <w:t>Add Moodle activities and resources to your own course.</w:t>
            </w:r>
          </w:p>
        </w:tc>
        <w:tc>
          <w:tcPr>
            <w:tcW w:w="3690" w:type="dxa"/>
          </w:tcPr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F02AF" w:rsidRDefault="00DF02AF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4a:</w:t>
            </w:r>
          </w:p>
          <w:p w:rsidR="002C2EAD" w:rsidRDefault="002C2EAD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at least one of </w:t>
            </w:r>
            <w:r w:rsidR="0099184D">
              <w:t>EACH</w:t>
            </w:r>
            <w:r>
              <w:t xml:space="preserve"> of the following to your own course:</w:t>
            </w:r>
          </w:p>
          <w:p w:rsidR="002C2EAD" w:rsidRDefault="002C2EAD" w:rsidP="002C2EA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Label</w:t>
            </w:r>
          </w:p>
          <w:p w:rsidR="002C2EAD" w:rsidRDefault="002C2EAD" w:rsidP="002C2EA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URL</w:t>
            </w:r>
          </w:p>
          <w:p w:rsidR="002C2EAD" w:rsidRDefault="002C2EAD" w:rsidP="002C2EA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Forum </w:t>
            </w:r>
          </w:p>
          <w:p w:rsidR="00AA7B72" w:rsidRDefault="00AA7B72" w:rsidP="00AA7B7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a Single File assignment</w:t>
            </w:r>
          </w:p>
          <w:p w:rsidR="002C2EAD" w:rsidRDefault="002C2EAD" w:rsidP="002C2EA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</w:t>
            </w:r>
          </w:p>
          <w:p w:rsidR="004E6136" w:rsidRDefault="004E6136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136" w:rsidRDefault="004E6136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4b:</w:t>
            </w:r>
          </w:p>
          <w:p w:rsidR="004E6136" w:rsidRPr="004E6136" w:rsidRDefault="004E6136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Visit colleagues’ courses and provide feedback regarding </w:t>
            </w:r>
            <w:r w:rsidR="00AA7B72">
              <w:t>course activities and resources in our</w:t>
            </w:r>
            <w:r>
              <w:t xml:space="preserve"> </w:t>
            </w:r>
            <w:r>
              <w:rPr>
                <w:b/>
              </w:rPr>
              <w:t xml:space="preserve">Communication and Interaction </w:t>
            </w:r>
            <w:r>
              <w:t>forum.</w:t>
            </w:r>
          </w:p>
          <w:p w:rsidR="009C4080" w:rsidRPr="007603BC" w:rsidRDefault="009C4080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2" w:type="dxa"/>
          </w:tcPr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C2663" w:rsidRDefault="004C2663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E6136" w:rsidRPr="0099184D" w:rsidRDefault="004E6136" w:rsidP="009C4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99184D">
              <w:rPr>
                <w:b/>
                <w:color w:val="FF0000"/>
              </w:rPr>
              <w:t>Activity 4a:</w:t>
            </w:r>
          </w:p>
          <w:p w:rsidR="007603BC" w:rsidRPr="0099184D" w:rsidRDefault="004C2663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9184D">
              <w:rPr>
                <w:color w:val="FF0000"/>
              </w:rPr>
              <w:t xml:space="preserve">Add </w:t>
            </w:r>
            <w:r w:rsidR="0099184D" w:rsidRPr="0099184D">
              <w:rPr>
                <w:color w:val="FF0000"/>
              </w:rPr>
              <w:t>items</w:t>
            </w:r>
            <w:r w:rsidR="002570C8">
              <w:rPr>
                <w:color w:val="FF0000"/>
              </w:rPr>
              <w:t xml:space="preserve"> by </w:t>
            </w:r>
            <w:r w:rsidR="002570C8" w:rsidRPr="002570C8">
              <w:rPr>
                <w:color w:val="FF0000"/>
                <w:highlight w:val="cyan"/>
              </w:rPr>
              <w:t>Thursday, 11:00pm CT</w:t>
            </w:r>
          </w:p>
          <w:p w:rsid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184D" w:rsidRDefault="0099184D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184D" w:rsidRDefault="0099184D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184D" w:rsidRDefault="0099184D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Activity 4b:</w:t>
            </w:r>
          </w:p>
          <w:p w:rsid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 feedback by </w:t>
            </w:r>
            <w:r w:rsidR="002570C8">
              <w:br/>
            </w:r>
            <w:r w:rsidR="00C3112D" w:rsidRPr="002570C8">
              <w:rPr>
                <w:highlight w:val="yellow"/>
              </w:rPr>
              <w:t>Friday, 11:00am CT</w:t>
            </w:r>
          </w:p>
          <w:p w:rsidR="004E6136" w:rsidRPr="004E6136" w:rsidRDefault="004E6136" w:rsidP="004E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BC" w:rsidRPr="007603BC" w:rsidTr="009C4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603BC" w:rsidRDefault="009C4080" w:rsidP="00AE5C5C">
            <w:pPr>
              <w:rPr>
                <w:b w:val="0"/>
              </w:rPr>
            </w:pPr>
            <w:r>
              <w:rPr>
                <w:b w:val="0"/>
              </w:rPr>
              <w:lastRenderedPageBreak/>
              <w:t>Create authentic assessments directly aligned with your course learning objectives and outcomes</w:t>
            </w:r>
          </w:p>
          <w:p w:rsidR="009D65D3" w:rsidRPr="007603BC" w:rsidRDefault="009D65D3" w:rsidP="00AE5C5C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4E6136" w:rsidRDefault="004E6136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Activity 5a: </w:t>
            </w:r>
          </w:p>
          <w:p w:rsidR="004E6136" w:rsidRDefault="004E6136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assessment materials</w:t>
            </w:r>
          </w:p>
          <w:p w:rsidR="004E6136" w:rsidRDefault="004E6136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6136" w:rsidRDefault="00C3112D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Activity 5b</w:t>
            </w:r>
            <w:r w:rsidR="004E6136">
              <w:rPr>
                <w:b/>
              </w:rPr>
              <w:t>:</w:t>
            </w:r>
          </w:p>
          <w:p w:rsidR="00C3112D" w:rsidRDefault="009C4080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 quizzes or other means of assessment</w:t>
            </w:r>
            <w:r w:rsidR="00C3112D">
              <w:t xml:space="preserve"> in your course.</w:t>
            </w:r>
          </w:p>
          <w:p w:rsidR="00C3112D" w:rsidRDefault="00C3112D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03BC" w:rsidRDefault="00C3112D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12D">
              <w:rPr>
                <w:b/>
              </w:rPr>
              <w:t xml:space="preserve">Activity 5c: </w:t>
            </w:r>
            <w:r>
              <w:br/>
            </w:r>
            <w:r w:rsidR="002D4AB9">
              <w:t>Share and discuss</w:t>
            </w:r>
            <w:r>
              <w:t xml:space="preserve"> </w:t>
            </w:r>
            <w:r w:rsidR="002D4AB9">
              <w:t>your</w:t>
            </w:r>
            <w:r>
              <w:t xml:space="preserve"> assessment</w:t>
            </w:r>
            <w:r w:rsidR="002D4AB9">
              <w:t xml:space="preserve">s </w:t>
            </w:r>
            <w:r w:rsidR="002D4AB9">
              <w:br/>
              <w:t>in</w:t>
            </w:r>
            <w:r>
              <w:t xml:space="preserve"> </w:t>
            </w:r>
            <w:r w:rsidR="002D4AB9">
              <w:t xml:space="preserve">the </w:t>
            </w:r>
            <w:r w:rsidR="004E6136">
              <w:rPr>
                <w:b/>
              </w:rPr>
              <w:t xml:space="preserve">Assessment </w:t>
            </w:r>
            <w:r w:rsidR="004E6136">
              <w:t xml:space="preserve">forum. </w:t>
            </w:r>
          </w:p>
          <w:p w:rsidR="00C3112D" w:rsidRPr="004E6136" w:rsidRDefault="00C3112D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2" w:type="dxa"/>
          </w:tcPr>
          <w:p w:rsidR="004E6136" w:rsidRPr="00C3112D" w:rsidRDefault="00C3112D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112D">
              <w:rPr>
                <w:b/>
              </w:rPr>
              <w:t>Activity 5a:</w:t>
            </w:r>
          </w:p>
          <w:p w:rsidR="005D214A" w:rsidRDefault="00C3112D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C8">
              <w:rPr>
                <w:highlight w:val="cyan"/>
              </w:rPr>
              <w:t>Friday, 11:00pm CT</w:t>
            </w:r>
          </w:p>
          <w:p w:rsidR="005D214A" w:rsidRDefault="005D214A" w:rsidP="00AE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6136" w:rsidRDefault="00C3112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12D">
              <w:rPr>
                <w:b/>
              </w:rPr>
              <w:t>Activity 5b</w:t>
            </w:r>
            <w:r>
              <w:t xml:space="preserve">: </w:t>
            </w:r>
          </w:p>
          <w:p w:rsidR="0099184D" w:rsidRDefault="00C3112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C8">
              <w:rPr>
                <w:highlight w:val="cyan"/>
              </w:rPr>
              <w:t>Friday, 11:00pm CT</w:t>
            </w:r>
          </w:p>
          <w:p w:rsidR="0099184D" w:rsidRDefault="0099184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12D" w:rsidRDefault="00C3112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112D" w:rsidRPr="00C3112D" w:rsidRDefault="00C3112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112D">
              <w:rPr>
                <w:b/>
              </w:rPr>
              <w:t>Activity 5c:</w:t>
            </w:r>
          </w:p>
          <w:p w:rsidR="0099184D" w:rsidRDefault="00C3112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C8">
              <w:rPr>
                <w:highlight w:val="yellow"/>
              </w:rPr>
              <w:t>Saturday 11:00am CT</w:t>
            </w:r>
          </w:p>
          <w:p w:rsidR="0099184D" w:rsidRPr="007603BC" w:rsidRDefault="0099184D" w:rsidP="0099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6136" w:rsidRPr="007603BC" w:rsidTr="009C4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4E6136" w:rsidRPr="004E6136" w:rsidRDefault="004E6136" w:rsidP="00CE6B3B">
            <w:pPr>
              <w:rPr>
                <w:b w:val="0"/>
              </w:rPr>
            </w:pPr>
            <w:r>
              <w:rPr>
                <w:b w:val="0"/>
              </w:rPr>
              <w:t>Design your own online course based upon best practices</w:t>
            </w:r>
          </w:p>
        </w:tc>
        <w:tc>
          <w:tcPr>
            <w:tcW w:w="3690" w:type="dxa"/>
          </w:tcPr>
          <w:p w:rsidR="004E6136" w:rsidRDefault="004E6136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99184D">
              <w:rPr>
                <w:b/>
              </w:rPr>
              <w:t>6</w:t>
            </w:r>
            <w:r>
              <w:rPr>
                <w:b/>
              </w:rPr>
              <w:t>a:</w:t>
            </w:r>
          </w:p>
          <w:p w:rsidR="004E6136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to ‘flesh out’ your course. Have it ready for colleagues to visit. </w:t>
            </w: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99184D">
              <w:rPr>
                <w:b/>
              </w:rPr>
              <w:t>6b</w:t>
            </w:r>
            <w:r>
              <w:rPr>
                <w:b/>
              </w:rPr>
              <w:t>:</w:t>
            </w: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Visit colleagues’ courses and post constructive comments in our </w:t>
            </w:r>
            <w:r>
              <w:rPr>
                <w:b/>
              </w:rPr>
              <w:t>course review</w:t>
            </w:r>
            <w:r>
              <w:t xml:space="preserve"> forum. </w:t>
            </w: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Default="0099184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Activity 6</w:t>
            </w:r>
            <w:r w:rsidR="007E423D">
              <w:rPr>
                <w:b/>
              </w:rPr>
              <w:t xml:space="preserve">c: </w:t>
            </w:r>
          </w:p>
          <w:p w:rsidR="007E423D" w:rsidRPr="007E423D" w:rsidRDefault="007E423D" w:rsidP="00CF4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revision</w:t>
            </w:r>
            <w:r w:rsidR="006843A7">
              <w:t>s</w:t>
            </w:r>
            <w:r>
              <w:t xml:space="preserve"> to your course based upon colleagues’ feedback.  </w:t>
            </w:r>
            <w:r w:rsidR="00CF4BB5">
              <w:t xml:space="preserve">Grade your course using </w:t>
            </w:r>
            <w:r>
              <w:t xml:space="preserve">the </w:t>
            </w:r>
            <w:r>
              <w:rPr>
                <w:b/>
              </w:rPr>
              <w:t xml:space="preserve">online course </w:t>
            </w:r>
            <w:r>
              <w:t>rubric.</w:t>
            </w:r>
            <w:r w:rsidR="00CF4BB5">
              <w:t xml:space="preserve"> Fill in the course self-assessment form and submit it to the assignment </w:t>
            </w:r>
            <w:proofErr w:type="spellStart"/>
            <w:r w:rsidR="00CF4BB5">
              <w:t>dropbox</w:t>
            </w:r>
            <w:proofErr w:type="spellEnd"/>
            <w:r w:rsidR="00CF4BB5">
              <w:t>.</w:t>
            </w:r>
          </w:p>
        </w:tc>
        <w:tc>
          <w:tcPr>
            <w:tcW w:w="3492" w:type="dxa"/>
          </w:tcPr>
          <w:p w:rsidR="004E6136" w:rsidRDefault="0099184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6</w:t>
            </w:r>
            <w:r w:rsidR="007E423D">
              <w:rPr>
                <w:b/>
              </w:rPr>
              <w:t>a:</w:t>
            </w:r>
          </w:p>
          <w:p w:rsidR="007E423D" w:rsidRDefault="00A8287C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C8">
              <w:rPr>
                <w:highlight w:val="yellow"/>
              </w:rPr>
              <w:t>Saturday, 11:00am CT</w:t>
            </w: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Default="0099184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Activity 6</w:t>
            </w:r>
            <w:r w:rsidR="007E423D">
              <w:rPr>
                <w:b/>
              </w:rPr>
              <w:t xml:space="preserve">b: </w:t>
            </w:r>
          </w:p>
          <w:p w:rsidR="007E423D" w:rsidRDefault="00A8287C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C8">
              <w:rPr>
                <w:highlight w:val="cyan"/>
              </w:rPr>
              <w:t>Saturday, 6:00pm CT</w:t>
            </w: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Default="007E423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423D" w:rsidRPr="0099184D" w:rsidRDefault="0099184D" w:rsidP="00AE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/>
                <w:color w:val="FF0000"/>
              </w:rPr>
              <w:t>Activity 6</w:t>
            </w:r>
            <w:r w:rsidR="007E423D" w:rsidRPr="0099184D">
              <w:rPr>
                <w:b/>
                <w:color w:val="FF0000"/>
              </w:rPr>
              <w:t>c:</w:t>
            </w:r>
          </w:p>
          <w:p w:rsidR="007E423D" w:rsidRPr="007E423D" w:rsidRDefault="00CF4BB5" w:rsidP="00257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84D">
              <w:rPr>
                <w:color w:val="FF0000"/>
              </w:rPr>
              <w:t xml:space="preserve">Submit completed course self-assessment form to the assignment </w:t>
            </w:r>
            <w:proofErr w:type="spellStart"/>
            <w:r w:rsidRPr="0099184D">
              <w:rPr>
                <w:color w:val="FF0000"/>
              </w:rPr>
              <w:t>dropbox</w:t>
            </w:r>
            <w:proofErr w:type="spellEnd"/>
            <w:r w:rsidRPr="0099184D">
              <w:rPr>
                <w:color w:val="FF0000"/>
              </w:rPr>
              <w:t xml:space="preserve"> </w:t>
            </w:r>
            <w:r w:rsidR="0099184D" w:rsidRPr="0099184D">
              <w:rPr>
                <w:color w:val="FF0000"/>
              </w:rPr>
              <w:t xml:space="preserve">by </w:t>
            </w:r>
            <w:r w:rsidR="002D4AB9" w:rsidRPr="002570C8">
              <w:rPr>
                <w:color w:val="FF0000"/>
                <w:highlight w:val="cyan"/>
              </w:rPr>
              <w:t>Sunday, 11:00p</w:t>
            </w:r>
            <w:r w:rsidR="0099184D" w:rsidRPr="002570C8">
              <w:rPr>
                <w:color w:val="FF0000"/>
                <w:highlight w:val="cyan"/>
              </w:rPr>
              <w:t>m CT</w:t>
            </w:r>
          </w:p>
        </w:tc>
      </w:tr>
    </w:tbl>
    <w:p w:rsidR="004C43A6" w:rsidRDefault="004C43A6">
      <w:pPr>
        <w:rPr>
          <w:b/>
        </w:rPr>
      </w:pPr>
    </w:p>
    <w:p w:rsidR="00F16229" w:rsidRDefault="00F16229" w:rsidP="00F16229">
      <w:pPr>
        <w:jc w:val="center"/>
        <w:rPr>
          <w:i/>
        </w:rPr>
      </w:pPr>
    </w:p>
    <w:p w:rsidR="00F16229" w:rsidRDefault="00F16229" w:rsidP="00F16229">
      <w:pPr>
        <w:jc w:val="center"/>
        <w:rPr>
          <w:i/>
        </w:rPr>
      </w:pPr>
    </w:p>
    <w:p w:rsidR="00546D3E" w:rsidRDefault="00F16229" w:rsidP="00CF4BB5">
      <w:pPr>
        <w:jc w:val="center"/>
      </w:pPr>
      <w:r w:rsidRPr="00F16229">
        <w:rPr>
          <w:i/>
        </w:rPr>
        <w:t>L</w:t>
      </w:r>
      <w:r w:rsidR="00546D3E">
        <w:rPr>
          <w:i/>
        </w:rPr>
        <w:t xml:space="preserve">ast revised </w:t>
      </w:r>
      <w:r w:rsidR="00BA4A20">
        <w:rPr>
          <w:i/>
        </w:rPr>
        <w:t>3/13</w:t>
      </w:r>
      <w:r w:rsidR="00690A1A">
        <w:rPr>
          <w:i/>
        </w:rPr>
        <w:t>/1</w:t>
      </w:r>
      <w:r w:rsidR="002077C1">
        <w:rPr>
          <w:i/>
        </w:rPr>
        <w:t>3</w:t>
      </w:r>
      <w:r w:rsidR="00546D3E">
        <w:rPr>
          <w:i/>
        </w:rPr>
        <w:t xml:space="preserve"> by Sharon Gray.</w:t>
      </w:r>
    </w:p>
    <w:sectPr w:rsidR="00546D3E" w:rsidSect="005469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08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D7" w:rsidRDefault="003417D7" w:rsidP="00490CC9">
      <w:r>
        <w:separator/>
      </w:r>
    </w:p>
  </w:endnote>
  <w:endnote w:type="continuationSeparator" w:id="0">
    <w:p w:rsidR="003417D7" w:rsidRDefault="003417D7" w:rsidP="004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9" w:rsidRDefault="00490C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9" w:rsidRDefault="00490C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9" w:rsidRDefault="00490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D7" w:rsidRDefault="003417D7" w:rsidP="00490CC9">
      <w:r>
        <w:separator/>
      </w:r>
    </w:p>
  </w:footnote>
  <w:footnote w:type="continuationSeparator" w:id="0">
    <w:p w:rsidR="003417D7" w:rsidRDefault="003417D7" w:rsidP="0049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9" w:rsidRDefault="00490C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9" w:rsidRDefault="00490C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9" w:rsidRDefault="00490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65C"/>
    <w:multiLevelType w:val="hybridMultilevel"/>
    <w:tmpl w:val="55BA52B2"/>
    <w:lvl w:ilvl="0" w:tplc="164A9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3D8"/>
    <w:multiLevelType w:val="hybridMultilevel"/>
    <w:tmpl w:val="4D2C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C05"/>
    <w:multiLevelType w:val="hybridMultilevel"/>
    <w:tmpl w:val="04D6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E0F10"/>
    <w:multiLevelType w:val="hybridMultilevel"/>
    <w:tmpl w:val="1EF27468"/>
    <w:lvl w:ilvl="0" w:tplc="4B7EB3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0A8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24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6E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A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8C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8C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ED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30334"/>
    <w:multiLevelType w:val="hybridMultilevel"/>
    <w:tmpl w:val="E550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82D17"/>
    <w:multiLevelType w:val="hybridMultilevel"/>
    <w:tmpl w:val="5FA0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B0B17"/>
    <w:multiLevelType w:val="hybridMultilevel"/>
    <w:tmpl w:val="B55C4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8A1CE7"/>
    <w:multiLevelType w:val="hybridMultilevel"/>
    <w:tmpl w:val="FFB4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6746E"/>
    <w:multiLevelType w:val="hybridMultilevel"/>
    <w:tmpl w:val="92BA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A3D"/>
    <w:rsid w:val="00014B67"/>
    <w:rsid w:val="00015A3D"/>
    <w:rsid w:val="00047CC2"/>
    <w:rsid w:val="0012278D"/>
    <w:rsid w:val="00164B26"/>
    <w:rsid w:val="002077C1"/>
    <w:rsid w:val="00234865"/>
    <w:rsid w:val="002570C8"/>
    <w:rsid w:val="0026651D"/>
    <w:rsid w:val="00280845"/>
    <w:rsid w:val="002B10D3"/>
    <w:rsid w:val="002C2EAD"/>
    <w:rsid w:val="002D4AB9"/>
    <w:rsid w:val="002E4E08"/>
    <w:rsid w:val="0031567C"/>
    <w:rsid w:val="0032662A"/>
    <w:rsid w:val="003417D7"/>
    <w:rsid w:val="003528E8"/>
    <w:rsid w:val="00360D00"/>
    <w:rsid w:val="004462E5"/>
    <w:rsid w:val="00460868"/>
    <w:rsid w:val="004731C4"/>
    <w:rsid w:val="00490CC9"/>
    <w:rsid w:val="004935FE"/>
    <w:rsid w:val="00495DB0"/>
    <w:rsid w:val="004C2663"/>
    <w:rsid w:val="004C43A6"/>
    <w:rsid w:val="004D63A2"/>
    <w:rsid w:val="004E6136"/>
    <w:rsid w:val="004E6332"/>
    <w:rsid w:val="005469DE"/>
    <w:rsid w:val="00546D3E"/>
    <w:rsid w:val="0055435E"/>
    <w:rsid w:val="005D214A"/>
    <w:rsid w:val="005F2DA9"/>
    <w:rsid w:val="00646FFC"/>
    <w:rsid w:val="006815BD"/>
    <w:rsid w:val="006843A7"/>
    <w:rsid w:val="00690A1A"/>
    <w:rsid w:val="00694D01"/>
    <w:rsid w:val="00741C9A"/>
    <w:rsid w:val="00751127"/>
    <w:rsid w:val="007603BC"/>
    <w:rsid w:val="00773CBF"/>
    <w:rsid w:val="007D1D90"/>
    <w:rsid w:val="007E423D"/>
    <w:rsid w:val="008204B8"/>
    <w:rsid w:val="0086334F"/>
    <w:rsid w:val="00890003"/>
    <w:rsid w:val="008A68E7"/>
    <w:rsid w:val="008C4DC2"/>
    <w:rsid w:val="008E44EC"/>
    <w:rsid w:val="009153B3"/>
    <w:rsid w:val="0091717D"/>
    <w:rsid w:val="00967DEB"/>
    <w:rsid w:val="0099184D"/>
    <w:rsid w:val="009C0FB0"/>
    <w:rsid w:val="009C4080"/>
    <w:rsid w:val="009D65D3"/>
    <w:rsid w:val="00A01733"/>
    <w:rsid w:val="00A23C7B"/>
    <w:rsid w:val="00A35FC6"/>
    <w:rsid w:val="00A54CCD"/>
    <w:rsid w:val="00A72787"/>
    <w:rsid w:val="00A8287C"/>
    <w:rsid w:val="00A933D6"/>
    <w:rsid w:val="00AA7B72"/>
    <w:rsid w:val="00AC6C50"/>
    <w:rsid w:val="00AD2D4C"/>
    <w:rsid w:val="00AE5C5C"/>
    <w:rsid w:val="00AE7EA2"/>
    <w:rsid w:val="00BA4A20"/>
    <w:rsid w:val="00BC4B2A"/>
    <w:rsid w:val="00BD058B"/>
    <w:rsid w:val="00C10929"/>
    <w:rsid w:val="00C3112D"/>
    <w:rsid w:val="00C40034"/>
    <w:rsid w:val="00C62F6F"/>
    <w:rsid w:val="00C65414"/>
    <w:rsid w:val="00C76CCC"/>
    <w:rsid w:val="00C963EE"/>
    <w:rsid w:val="00CA54ED"/>
    <w:rsid w:val="00CE6B3B"/>
    <w:rsid w:val="00CF4BB5"/>
    <w:rsid w:val="00CF6264"/>
    <w:rsid w:val="00D54867"/>
    <w:rsid w:val="00DF02AF"/>
    <w:rsid w:val="00DF689E"/>
    <w:rsid w:val="00E352B4"/>
    <w:rsid w:val="00E53C6A"/>
    <w:rsid w:val="00E54DDB"/>
    <w:rsid w:val="00EA78D2"/>
    <w:rsid w:val="00EF138F"/>
    <w:rsid w:val="00EF5750"/>
    <w:rsid w:val="00F00F09"/>
    <w:rsid w:val="00F16229"/>
    <w:rsid w:val="00F202A3"/>
    <w:rsid w:val="00F76746"/>
    <w:rsid w:val="00F93E0A"/>
    <w:rsid w:val="00FD063D"/>
    <w:rsid w:val="00FE0C5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7"/>
        <o:r id="V:Rule2" type="callout" idref="#_x0000_s1028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radleyHandbolditalic">
    <w:name w:val="24 Bradley Hand bold italic"/>
    <w:basedOn w:val="Normal"/>
    <w:qFormat/>
    <w:rsid w:val="00C76CCC"/>
    <w:pPr>
      <w:jc w:val="center"/>
    </w:pPr>
    <w:rPr>
      <w:rFonts w:ascii="Bradley Hand ITC" w:hAnsi="Bradley Hand ITC"/>
      <w:b/>
      <w:i/>
      <w:color w:val="395E5F"/>
      <w:sz w:val="48"/>
      <w:szCs w:val="96"/>
    </w:rPr>
  </w:style>
  <w:style w:type="paragraph" w:customStyle="1" w:styleId="24Lucidahandwritingitalic">
    <w:name w:val="24 Lucida handwriting italic"/>
    <w:basedOn w:val="Normal"/>
    <w:qFormat/>
    <w:rsid w:val="00C76CCC"/>
    <w:rPr>
      <w:rFonts w:ascii="Lucida Handwriting" w:hAnsi="Lucida Handwriting"/>
      <w:i/>
      <w:sz w:val="48"/>
    </w:rPr>
  </w:style>
  <w:style w:type="paragraph" w:customStyle="1" w:styleId="24Fortebolditalic">
    <w:name w:val="24 Forte bold italic"/>
    <w:basedOn w:val="24BradleyHandbolditalic"/>
    <w:qFormat/>
    <w:rsid w:val="00C76CCC"/>
    <w:rPr>
      <w:rFonts w:ascii="Forte" w:hAnsi="Forte"/>
    </w:rPr>
  </w:style>
  <w:style w:type="character" w:styleId="Hyperlink">
    <w:name w:val="Hyperlink"/>
    <w:basedOn w:val="DefaultParagraphFont"/>
    <w:uiPriority w:val="99"/>
    <w:unhideWhenUsed/>
    <w:rsid w:val="00015A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A3D"/>
    <w:pPr>
      <w:ind w:left="720"/>
      <w:contextualSpacing/>
    </w:pPr>
  </w:style>
  <w:style w:type="table" w:styleId="TableGrid">
    <w:name w:val="Table Grid"/>
    <w:basedOn w:val="TableNormal"/>
    <w:uiPriority w:val="59"/>
    <w:rsid w:val="00760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7603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7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D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058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A68E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8A68E7"/>
    <w:pPr>
      <w:spacing w:after="188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C9"/>
  </w:style>
  <w:style w:type="paragraph" w:styleId="Footer">
    <w:name w:val="footer"/>
    <w:basedOn w:val="Normal"/>
    <w:link w:val="FooterChar"/>
    <w:uiPriority w:val="99"/>
    <w:unhideWhenUsed/>
    <w:rsid w:val="00490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05">
                  <w:marLeft w:val="120"/>
                  <w:marRight w:val="0"/>
                  <w:marTop w:val="120"/>
                  <w:marBottom w:val="12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3071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3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42">
                  <w:marLeft w:val="120"/>
                  <w:marRight w:val="0"/>
                  <w:marTop w:val="120"/>
                  <w:marBottom w:val="12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6344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135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4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ee.avg.com/us-en/homepag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alwarebytes.org/products/malwarebytes_free" TargetMode="External"/><Relationship Id="rId17" Type="http://schemas.openxmlformats.org/officeDocument/2006/relationships/hyperlink" Target="http://www.albion.com/netiquett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odle.augie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t.adobe.com/reader/otherversions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ray@augie.ed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icrosoft.com/downloads/en/details.aspx?familyid=941b3470-3ae9-4aee-8f43-c6bb74cd1466&amp;displaylang=en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irefox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2C55-3EAA-4FB8-8B8C-9A4C5291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Online Syllabus</dc:title>
  <dc:creator/>
  <cp:lastModifiedBy/>
  <cp:revision>1</cp:revision>
  <dcterms:created xsi:type="dcterms:W3CDTF">2013-03-13T16:24:00Z</dcterms:created>
  <dcterms:modified xsi:type="dcterms:W3CDTF">2013-03-13T17:28:00Z</dcterms:modified>
</cp:coreProperties>
</file>