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25D67" w14:textId="77777777" w:rsidR="00C87B23" w:rsidRPr="002C6B1F" w:rsidRDefault="00C87B23" w:rsidP="002C6B1F">
      <w:pPr>
        <w:pStyle w:val="Title"/>
      </w:pPr>
      <w:bookmarkStart w:id="0" w:name="_Toc367511052"/>
      <w:bookmarkStart w:id="1" w:name="_GoBack"/>
      <w:bookmarkEnd w:id="1"/>
      <w:r w:rsidRPr="002C6B1F">
        <w:t>Client Service Handbook</w:t>
      </w:r>
      <w:bookmarkEnd w:id="0"/>
    </w:p>
    <w:p w14:paraId="11E5FF3A" w14:textId="77777777" w:rsidR="00C87B23" w:rsidRDefault="00C87B23" w:rsidP="00C87B23">
      <w:r>
        <w:t xml:space="preserve">This is an internal IS&amp;T document that provides a high-level overview </w:t>
      </w:r>
      <w:r w:rsidR="0003179D">
        <w:t xml:space="preserve">of </w:t>
      </w:r>
      <w:r>
        <w:t>this Client Service:</w:t>
      </w:r>
    </w:p>
    <w:tbl>
      <w:tblPr>
        <w:tblStyle w:val="MediumShading2-Accent11"/>
        <w:tblW w:w="0" w:type="auto"/>
        <w:tblLook w:val="0680" w:firstRow="0" w:lastRow="0" w:firstColumn="1" w:lastColumn="0" w:noHBand="1" w:noVBand="1"/>
      </w:tblPr>
      <w:tblGrid>
        <w:gridCol w:w="2268"/>
        <w:gridCol w:w="7092"/>
      </w:tblGrid>
      <w:tr w:rsidR="00C87B23" w:rsidRPr="00117893" w14:paraId="4C9D9363" w14:textId="77777777" w:rsidTr="00CB5CE2">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3F7D207F" w14:textId="77777777" w:rsidR="00C87B23" w:rsidRPr="006B5E8C" w:rsidRDefault="00C87B23" w:rsidP="006B5E8C">
            <w:pPr>
              <w:rPr>
                <w:b w:val="0"/>
                <w:sz w:val="30"/>
                <w:szCs w:val="30"/>
              </w:rPr>
            </w:pPr>
            <w:r w:rsidRPr="006B5E8C">
              <w:rPr>
                <w:b w:val="0"/>
                <w:sz w:val="30"/>
                <w:szCs w:val="30"/>
              </w:rPr>
              <w:t>Client Service:</w:t>
            </w:r>
          </w:p>
        </w:tc>
        <w:tc>
          <w:tcPr>
            <w:tcW w:w="7092" w:type="dxa"/>
            <w:tcBorders>
              <w:top w:val="single" w:sz="18" w:space="0" w:color="auto"/>
              <w:bottom w:val="dotted" w:sz="4" w:space="0" w:color="5B9BD5" w:themeColor="accent1"/>
            </w:tcBorders>
          </w:tcPr>
          <w:p w14:paraId="3E548C77" w14:textId="77777777" w:rsidR="00C87B23" w:rsidRPr="006B5E8C" w:rsidRDefault="00C87B23" w:rsidP="006B5E8C">
            <w:pPr>
              <w:cnfStyle w:val="000000000000" w:firstRow="0" w:lastRow="0" w:firstColumn="0" w:lastColumn="0" w:oddVBand="0" w:evenVBand="0" w:oddHBand="0" w:evenHBand="0" w:firstRowFirstColumn="0" w:firstRowLastColumn="0" w:lastRowFirstColumn="0" w:lastRowLastColumn="0"/>
              <w:rPr>
                <w:sz w:val="24"/>
              </w:rPr>
            </w:pPr>
          </w:p>
        </w:tc>
      </w:tr>
      <w:tr w:rsidR="00C87B23" w:rsidRPr="00117893" w14:paraId="4FD3C975" w14:textId="77777777" w:rsidTr="00CB5CE2">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14:paraId="542C14DB" w14:textId="77777777" w:rsidR="00C87B23" w:rsidRPr="006B5E8C" w:rsidRDefault="00C87B23" w:rsidP="006B5E8C">
            <w:pPr>
              <w:rPr>
                <w:b w:val="0"/>
                <w:sz w:val="30"/>
                <w:szCs w:val="30"/>
              </w:rPr>
            </w:pPr>
            <w:r w:rsidRPr="006B5E8C">
              <w:rPr>
                <w:b w:val="0"/>
                <w:sz w:val="30"/>
                <w:szCs w:val="30"/>
              </w:rPr>
              <w:t>Service Owner:</w:t>
            </w:r>
          </w:p>
        </w:tc>
        <w:tc>
          <w:tcPr>
            <w:tcW w:w="7092" w:type="dxa"/>
            <w:tcBorders>
              <w:top w:val="dotted" w:sz="4" w:space="0" w:color="5B9BD5" w:themeColor="accent1"/>
              <w:bottom w:val="single" w:sz="18" w:space="0" w:color="auto"/>
            </w:tcBorders>
          </w:tcPr>
          <w:p w14:paraId="3A28F1DF" w14:textId="77777777" w:rsidR="00C87B23" w:rsidRPr="006B5E8C" w:rsidRDefault="00C87B23" w:rsidP="006B5E8C">
            <w:pPr>
              <w:cnfStyle w:val="000000000000" w:firstRow="0" w:lastRow="0" w:firstColumn="0" w:lastColumn="0" w:oddVBand="0" w:evenVBand="0" w:oddHBand="0" w:evenHBand="0" w:firstRowFirstColumn="0" w:firstRowLastColumn="0" w:lastRowFirstColumn="0" w:lastRowLastColumn="0"/>
              <w:rPr>
                <w:sz w:val="24"/>
              </w:rPr>
            </w:pPr>
          </w:p>
        </w:tc>
      </w:tr>
    </w:tbl>
    <w:p w14:paraId="0AE4785B" w14:textId="77777777" w:rsidR="00C87B23" w:rsidRDefault="00C87B23" w:rsidP="00C87B23"/>
    <w:sdt>
      <w:sdtPr>
        <w:rPr>
          <w:b/>
          <w:bCs w:val="0"/>
          <w:color w:val="auto"/>
          <w:sz w:val="22"/>
        </w:rPr>
        <w:id w:val="151655407"/>
        <w:docPartObj>
          <w:docPartGallery w:val="Table of Contents"/>
          <w:docPartUnique/>
        </w:docPartObj>
      </w:sdtPr>
      <w:sdtEndPr>
        <w:rPr>
          <w:b w:val="0"/>
        </w:rPr>
      </w:sdtEndPr>
      <w:sdtContent>
        <w:p w14:paraId="79E9EF48" w14:textId="77777777" w:rsidR="00C87B23" w:rsidRDefault="00C87B23" w:rsidP="006B5E8C">
          <w:pPr>
            <w:pStyle w:val="TOCHeading"/>
          </w:pPr>
          <w:r>
            <w:t>Table of Contents</w:t>
          </w:r>
        </w:p>
        <w:p w14:paraId="1E8D8E27" w14:textId="77777777" w:rsidR="00C87B23" w:rsidRDefault="00C87B23" w:rsidP="00C87B2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7511052" w:history="1">
            <w:r w:rsidRPr="001948A2">
              <w:rPr>
                <w:rStyle w:val="Hyperlink"/>
                <w:noProof/>
              </w:rPr>
              <w:t>Client Service Handbook</w:t>
            </w:r>
            <w:r>
              <w:rPr>
                <w:noProof/>
                <w:webHidden/>
              </w:rPr>
              <w:tab/>
            </w:r>
            <w:r>
              <w:rPr>
                <w:noProof/>
                <w:webHidden/>
              </w:rPr>
              <w:fldChar w:fldCharType="begin"/>
            </w:r>
            <w:r>
              <w:rPr>
                <w:noProof/>
                <w:webHidden/>
              </w:rPr>
              <w:instrText xml:space="preserve"> PAGEREF _Toc367511052 \h </w:instrText>
            </w:r>
            <w:r>
              <w:rPr>
                <w:noProof/>
                <w:webHidden/>
              </w:rPr>
            </w:r>
            <w:r>
              <w:rPr>
                <w:noProof/>
                <w:webHidden/>
              </w:rPr>
              <w:fldChar w:fldCharType="separate"/>
            </w:r>
            <w:r w:rsidR="002374CC">
              <w:rPr>
                <w:noProof/>
                <w:webHidden/>
              </w:rPr>
              <w:t>1</w:t>
            </w:r>
            <w:r>
              <w:rPr>
                <w:noProof/>
                <w:webHidden/>
              </w:rPr>
              <w:fldChar w:fldCharType="end"/>
            </w:r>
          </w:hyperlink>
        </w:p>
        <w:p w14:paraId="37931E59" w14:textId="77777777" w:rsidR="00C87B23" w:rsidRDefault="00BA6F09" w:rsidP="00C87B23">
          <w:pPr>
            <w:pStyle w:val="TOC2"/>
            <w:rPr>
              <w:rFonts w:eastAsiaTheme="minorEastAsia"/>
              <w:noProof/>
            </w:rPr>
          </w:pPr>
          <w:hyperlink w:anchor="_Toc367511053" w:history="1">
            <w:r w:rsidR="00C87B23" w:rsidRPr="001948A2">
              <w:rPr>
                <w:rStyle w:val="Hyperlink"/>
                <w:noProof/>
              </w:rPr>
              <w:t>Service Strategy</w:t>
            </w:r>
            <w:r w:rsidR="00C87B23">
              <w:rPr>
                <w:noProof/>
                <w:webHidden/>
              </w:rPr>
              <w:tab/>
            </w:r>
            <w:r w:rsidR="00C87B23">
              <w:rPr>
                <w:noProof/>
                <w:webHidden/>
              </w:rPr>
              <w:fldChar w:fldCharType="begin"/>
            </w:r>
            <w:r w:rsidR="00C87B23">
              <w:rPr>
                <w:noProof/>
                <w:webHidden/>
              </w:rPr>
              <w:instrText xml:space="preserve"> PAGEREF _Toc367511053 \h </w:instrText>
            </w:r>
            <w:r w:rsidR="00C87B23">
              <w:rPr>
                <w:noProof/>
                <w:webHidden/>
              </w:rPr>
            </w:r>
            <w:r w:rsidR="00C87B23">
              <w:rPr>
                <w:noProof/>
                <w:webHidden/>
              </w:rPr>
              <w:fldChar w:fldCharType="separate"/>
            </w:r>
            <w:r w:rsidR="002374CC">
              <w:rPr>
                <w:noProof/>
                <w:webHidden/>
              </w:rPr>
              <w:t>2</w:t>
            </w:r>
            <w:r w:rsidR="00C87B23">
              <w:rPr>
                <w:noProof/>
                <w:webHidden/>
              </w:rPr>
              <w:fldChar w:fldCharType="end"/>
            </w:r>
          </w:hyperlink>
        </w:p>
        <w:p w14:paraId="22000E4E" w14:textId="77777777" w:rsidR="00C87B23" w:rsidRDefault="00BA6F09" w:rsidP="00C87B23">
          <w:pPr>
            <w:pStyle w:val="TOC2"/>
            <w:rPr>
              <w:rFonts w:eastAsiaTheme="minorEastAsia"/>
              <w:noProof/>
            </w:rPr>
          </w:pPr>
          <w:hyperlink w:anchor="_Toc367511054" w:history="1">
            <w:r w:rsidR="00C87B23" w:rsidRPr="001948A2">
              <w:rPr>
                <w:rStyle w:val="Hyperlink"/>
                <w:noProof/>
              </w:rPr>
              <w:t>Strategic Team</w:t>
            </w:r>
            <w:r w:rsidR="00C87B23">
              <w:rPr>
                <w:noProof/>
                <w:webHidden/>
              </w:rPr>
              <w:tab/>
            </w:r>
            <w:r w:rsidR="00C87B23">
              <w:rPr>
                <w:noProof/>
                <w:webHidden/>
              </w:rPr>
              <w:fldChar w:fldCharType="begin"/>
            </w:r>
            <w:r w:rsidR="00C87B23">
              <w:rPr>
                <w:noProof/>
                <w:webHidden/>
              </w:rPr>
              <w:instrText xml:space="preserve"> PAGEREF _Toc367511054 \h </w:instrText>
            </w:r>
            <w:r w:rsidR="00C87B23">
              <w:rPr>
                <w:noProof/>
                <w:webHidden/>
              </w:rPr>
            </w:r>
            <w:r w:rsidR="00C87B23">
              <w:rPr>
                <w:noProof/>
                <w:webHidden/>
              </w:rPr>
              <w:fldChar w:fldCharType="separate"/>
            </w:r>
            <w:r w:rsidR="002374CC">
              <w:rPr>
                <w:noProof/>
                <w:webHidden/>
              </w:rPr>
              <w:t>2</w:t>
            </w:r>
            <w:r w:rsidR="00C87B23">
              <w:rPr>
                <w:noProof/>
                <w:webHidden/>
              </w:rPr>
              <w:fldChar w:fldCharType="end"/>
            </w:r>
          </w:hyperlink>
        </w:p>
        <w:p w14:paraId="7731953B" w14:textId="77777777" w:rsidR="00C87B23" w:rsidRDefault="00BA6F09" w:rsidP="00C87B23">
          <w:pPr>
            <w:pStyle w:val="TOC3"/>
            <w:rPr>
              <w:rFonts w:eastAsiaTheme="minorEastAsia"/>
              <w:noProof/>
            </w:rPr>
          </w:pPr>
          <w:hyperlink w:anchor="_Toc367511055" w:history="1">
            <w:r w:rsidR="00C87B23" w:rsidRPr="001948A2">
              <w:rPr>
                <w:rStyle w:val="Hyperlink"/>
                <w:noProof/>
              </w:rPr>
              <w:t>Client Service Stakeholders</w:t>
            </w:r>
            <w:r w:rsidR="00C87B23">
              <w:rPr>
                <w:noProof/>
                <w:webHidden/>
              </w:rPr>
              <w:tab/>
            </w:r>
            <w:r w:rsidR="00C87B23">
              <w:rPr>
                <w:noProof/>
                <w:webHidden/>
              </w:rPr>
              <w:fldChar w:fldCharType="begin"/>
            </w:r>
            <w:r w:rsidR="00C87B23">
              <w:rPr>
                <w:noProof/>
                <w:webHidden/>
              </w:rPr>
              <w:instrText xml:space="preserve"> PAGEREF _Toc367511055 \h </w:instrText>
            </w:r>
            <w:r w:rsidR="00C87B23">
              <w:rPr>
                <w:noProof/>
                <w:webHidden/>
              </w:rPr>
            </w:r>
            <w:r w:rsidR="00C87B23">
              <w:rPr>
                <w:noProof/>
                <w:webHidden/>
              </w:rPr>
              <w:fldChar w:fldCharType="separate"/>
            </w:r>
            <w:r w:rsidR="002374CC">
              <w:rPr>
                <w:noProof/>
                <w:webHidden/>
              </w:rPr>
              <w:t>2</w:t>
            </w:r>
            <w:r w:rsidR="00C87B23">
              <w:rPr>
                <w:noProof/>
                <w:webHidden/>
              </w:rPr>
              <w:fldChar w:fldCharType="end"/>
            </w:r>
          </w:hyperlink>
        </w:p>
        <w:p w14:paraId="443702E7" w14:textId="77777777" w:rsidR="00C87B23" w:rsidRDefault="00BA6F09" w:rsidP="00C87B23">
          <w:pPr>
            <w:pStyle w:val="TOC3"/>
            <w:rPr>
              <w:rFonts w:eastAsiaTheme="minorEastAsia"/>
              <w:noProof/>
            </w:rPr>
          </w:pPr>
          <w:hyperlink w:anchor="_Toc367511056" w:history="1">
            <w:r w:rsidR="00C87B23" w:rsidRPr="001948A2">
              <w:rPr>
                <w:rStyle w:val="Hyperlink"/>
                <w:noProof/>
              </w:rPr>
              <w:t>Client Service Stakeholders Meeting Schedule</w:t>
            </w:r>
            <w:r w:rsidR="00C87B23">
              <w:rPr>
                <w:noProof/>
                <w:webHidden/>
              </w:rPr>
              <w:tab/>
            </w:r>
            <w:r w:rsidR="00C87B23">
              <w:rPr>
                <w:noProof/>
                <w:webHidden/>
              </w:rPr>
              <w:fldChar w:fldCharType="begin"/>
            </w:r>
            <w:r w:rsidR="00C87B23">
              <w:rPr>
                <w:noProof/>
                <w:webHidden/>
              </w:rPr>
              <w:instrText xml:space="preserve"> PAGEREF _Toc367511056 \h </w:instrText>
            </w:r>
            <w:r w:rsidR="00C87B23">
              <w:rPr>
                <w:noProof/>
                <w:webHidden/>
              </w:rPr>
            </w:r>
            <w:r w:rsidR="00C87B23">
              <w:rPr>
                <w:noProof/>
                <w:webHidden/>
              </w:rPr>
              <w:fldChar w:fldCharType="separate"/>
            </w:r>
            <w:r w:rsidR="002374CC">
              <w:rPr>
                <w:noProof/>
                <w:webHidden/>
              </w:rPr>
              <w:t>2</w:t>
            </w:r>
            <w:r w:rsidR="00C87B23">
              <w:rPr>
                <w:noProof/>
                <w:webHidden/>
              </w:rPr>
              <w:fldChar w:fldCharType="end"/>
            </w:r>
          </w:hyperlink>
        </w:p>
        <w:p w14:paraId="0D77252C" w14:textId="77777777" w:rsidR="00C87B23" w:rsidRDefault="00BA6F09" w:rsidP="00C87B23">
          <w:pPr>
            <w:pStyle w:val="TOC3"/>
            <w:rPr>
              <w:rFonts w:eastAsiaTheme="minorEastAsia"/>
              <w:noProof/>
            </w:rPr>
          </w:pPr>
          <w:hyperlink w:anchor="_Toc367511057" w:history="1">
            <w:r w:rsidR="00C87B23" w:rsidRPr="001948A2">
              <w:rPr>
                <w:rStyle w:val="Hyperlink"/>
                <w:noProof/>
              </w:rPr>
              <w:t>Client Service Team</w:t>
            </w:r>
            <w:r w:rsidR="00C87B23">
              <w:rPr>
                <w:noProof/>
                <w:webHidden/>
              </w:rPr>
              <w:tab/>
            </w:r>
            <w:r w:rsidR="00C87B23">
              <w:rPr>
                <w:noProof/>
                <w:webHidden/>
              </w:rPr>
              <w:fldChar w:fldCharType="begin"/>
            </w:r>
            <w:r w:rsidR="00C87B23">
              <w:rPr>
                <w:noProof/>
                <w:webHidden/>
              </w:rPr>
              <w:instrText xml:space="preserve"> PAGEREF _Toc367511057 \h </w:instrText>
            </w:r>
            <w:r w:rsidR="00C87B23">
              <w:rPr>
                <w:noProof/>
                <w:webHidden/>
              </w:rPr>
            </w:r>
            <w:r w:rsidR="00C87B23">
              <w:rPr>
                <w:noProof/>
                <w:webHidden/>
              </w:rPr>
              <w:fldChar w:fldCharType="separate"/>
            </w:r>
            <w:r w:rsidR="002374CC">
              <w:rPr>
                <w:noProof/>
                <w:webHidden/>
              </w:rPr>
              <w:t>2</w:t>
            </w:r>
            <w:r w:rsidR="00C87B23">
              <w:rPr>
                <w:noProof/>
                <w:webHidden/>
              </w:rPr>
              <w:fldChar w:fldCharType="end"/>
            </w:r>
          </w:hyperlink>
        </w:p>
        <w:p w14:paraId="2ED9C6E0" w14:textId="77777777" w:rsidR="00C87B23" w:rsidRDefault="00BA6F09" w:rsidP="00C87B23">
          <w:pPr>
            <w:pStyle w:val="TOC3"/>
            <w:rPr>
              <w:rFonts w:eastAsiaTheme="minorEastAsia"/>
              <w:noProof/>
            </w:rPr>
          </w:pPr>
          <w:hyperlink w:anchor="_Toc367511058" w:history="1">
            <w:r w:rsidR="00C87B23" w:rsidRPr="001948A2">
              <w:rPr>
                <w:rStyle w:val="Hyperlink"/>
                <w:noProof/>
              </w:rPr>
              <w:t>Client Service Team Meeting Schedule</w:t>
            </w:r>
            <w:r w:rsidR="00C87B23">
              <w:rPr>
                <w:noProof/>
                <w:webHidden/>
              </w:rPr>
              <w:tab/>
            </w:r>
            <w:r w:rsidR="00C87B23">
              <w:rPr>
                <w:noProof/>
                <w:webHidden/>
              </w:rPr>
              <w:fldChar w:fldCharType="begin"/>
            </w:r>
            <w:r w:rsidR="00C87B23">
              <w:rPr>
                <w:noProof/>
                <w:webHidden/>
              </w:rPr>
              <w:instrText xml:space="preserve"> PAGEREF _Toc367511058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73AF5A8F" w14:textId="77777777" w:rsidR="00C87B23" w:rsidRDefault="00BA6F09" w:rsidP="00C87B23">
          <w:pPr>
            <w:pStyle w:val="TOC2"/>
            <w:rPr>
              <w:rFonts w:eastAsiaTheme="minorEastAsia"/>
              <w:noProof/>
            </w:rPr>
          </w:pPr>
          <w:hyperlink w:anchor="_Toc367511059" w:history="1">
            <w:r w:rsidR="00C87B23" w:rsidRPr="001948A2">
              <w:rPr>
                <w:rStyle w:val="Hyperlink"/>
                <w:noProof/>
              </w:rPr>
              <w:t>Client Service Dependencies</w:t>
            </w:r>
            <w:r w:rsidR="00C87B23">
              <w:rPr>
                <w:noProof/>
                <w:webHidden/>
              </w:rPr>
              <w:tab/>
            </w:r>
            <w:r w:rsidR="00C87B23">
              <w:rPr>
                <w:noProof/>
                <w:webHidden/>
              </w:rPr>
              <w:fldChar w:fldCharType="begin"/>
            </w:r>
            <w:r w:rsidR="00C87B23">
              <w:rPr>
                <w:noProof/>
                <w:webHidden/>
              </w:rPr>
              <w:instrText xml:space="preserve"> PAGEREF _Toc367511059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29322253" w14:textId="77777777" w:rsidR="00C87B23" w:rsidRDefault="00BA6F09" w:rsidP="00C87B23">
          <w:pPr>
            <w:pStyle w:val="TOC3"/>
            <w:rPr>
              <w:rFonts w:eastAsiaTheme="minorEastAsia"/>
              <w:noProof/>
            </w:rPr>
          </w:pPr>
          <w:hyperlink w:anchor="_Toc367511060" w:history="1">
            <w:r w:rsidR="00C87B23" w:rsidRPr="001948A2">
              <w:rPr>
                <w:rStyle w:val="Hyperlink"/>
                <w:noProof/>
              </w:rPr>
              <w:t>“One-Down” Services that this Client Service depends on</w:t>
            </w:r>
            <w:r w:rsidR="00C87B23">
              <w:rPr>
                <w:noProof/>
                <w:webHidden/>
              </w:rPr>
              <w:tab/>
            </w:r>
            <w:r w:rsidR="00C87B23">
              <w:rPr>
                <w:noProof/>
                <w:webHidden/>
              </w:rPr>
              <w:fldChar w:fldCharType="begin"/>
            </w:r>
            <w:r w:rsidR="00C87B23">
              <w:rPr>
                <w:noProof/>
                <w:webHidden/>
              </w:rPr>
              <w:instrText xml:space="preserve"> PAGEREF _Toc367511060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035BA618" w14:textId="77777777" w:rsidR="00C87B23" w:rsidRDefault="00BA6F09" w:rsidP="00C87B23">
          <w:pPr>
            <w:pStyle w:val="TOC3"/>
            <w:rPr>
              <w:rFonts w:eastAsiaTheme="minorEastAsia"/>
              <w:noProof/>
            </w:rPr>
          </w:pPr>
          <w:hyperlink w:anchor="_Toc367511061" w:history="1">
            <w:r w:rsidR="00C87B23" w:rsidRPr="001948A2">
              <w:rPr>
                <w:rStyle w:val="Hyperlink"/>
                <w:noProof/>
              </w:rPr>
              <w:t>“One-Up” Services that depend on this Client Service</w:t>
            </w:r>
            <w:r w:rsidR="00C87B23">
              <w:rPr>
                <w:noProof/>
                <w:webHidden/>
              </w:rPr>
              <w:tab/>
            </w:r>
            <w:r w:rsidR="00C87B23">
              <w:rPr>
                <w:noProof/>
                <w:webHidden/>
              </w:rPr>
              <w:fldChar w:fldCharType="begin"/>
            </w:r>
            <w:r w:rsidR="00C87B23">
              <w:rPr>
                <w:noProof/>
                <w:webHidden/>
              </w:rPr>
              <w:instrText xml:space="preserve"> PAGEREF _Toc367511061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6DFF9552" w14:textId="77777777" w:rsidR="00C87B23" w:rsidRDefault="00BA6F09" w:rsidP="00C87B23">
          <w:pPr>
            <w:pStyle w:val="TOC3"/>
            <w:rPr>
              <w:rFonts w:eastAsiaTheme="minorEastAsia"/>
              <w:noProof/>
            </w:rPr>
          </w:pPr>
          <w:hyperlink w:anchor="_Toc367511062" w:history="1">
            <w:r w:rsidR="00C87B23" w:rsidRPr="001948A2">
              <w:rPr>
                <w:rStyle w:val="Hyperlink"/>
                <w:noProof/>
              </w:rPr>
              <w:t>Key Vendors</w:t>
            </w:r>
            <w:r w:rsidR="00C87B23">
              <w:rPr>
                <w:noProof/>
                <w:webHidden/>
              </w:rPr>
              <w:tab/>
            </w:r>
            <w:r w:rsidR="00C87B23">
              <w:rPr>
                <w:noProof/>
                <w:webHidden/>
              </w:rPr>
              <w:fldChar w:fldCharType="begin"/>
            </w:r>
            <w:r w:rsidR="00C87B23">
              <w:rPr>
                <w:noProof/>
                <w:webHidden/>
              </w:rPr>
              <w:instrText xml:space="preserve"> PAGEREF _Toc367511062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01106A3F" w14:textId="77777777" w:rsidR="00C87B23" w:rsidRDefault="00BA6F09" w:rsidP="00C87B23">
          <w:pPr>
            <w:pStyle w:val="TOC3"/>
            <w:rPr>
              <w:rFonts w:eastAsiaTheme="minorEastAsia"/>
              <w:noProof/>
            </w:rPr>
          </w:pPr>
          <w:hyperlink w:anchor="_Toc367511063" w:history="1">
            <w:r w:rsidR="00C87B23" w:rsidRPr="001948A2">
              <w:rPr>
                <w:rStyle w:val="Hyperlink"/>
                <w:noProof/>
              </w:rPr>
              <w:t>High-Level Context Diagram</w:t>
            </w:r>
            <w:r w:rsidR="00C87B23">
              <w:rPr>
                <w:noProof/>
                <w:webHidden/>
              </w:rPr>
              <w:tab/>
            </w:r>
            <w:r w:rsidR="00C87B23">
              <w:rPr>
                <w:noProof/>
                <w:webHidden/>
              </w:rPr>
              <w:fldChar w:fldCharType="begin"/>
            </w:r>
            <w:r w:rsidR="00C87B23">
              <w:rPr>
                <w:noProof/>
                <w:webHidden/>
              </w:rPr>
              <w:instrText xml:space="preserve"> PAGEREF _Toc367511063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6DC8A550" w14:textId="77777777" w:rsidR="00C87B23" w:rsidRDefault="00BA6F09" w:rsidP="00C87B23">
          <w:pPr>
            <w:pStyle w:val="TOC2"/>
            <w:rPr>
              <w:rFonts w:eastAsiaTheme="minorEastAsia"/>
              <w:noProof/>
            </w:rPr>
          </w:pPr>
          <w:hyperlink w:anchor="_Toc367511064" w:history="1">
            <w:r w:rsidR="00C87B23" w:rsidRPr="001948A2">
              <w:rPr>
                <w:rStyle w:val="Hyperlink"/>
                <w:noProof/>
              </w:rPr>
              <w:t>Version History</w:t>
            </w:r>
            <w:r w:rsidR="00C87B23">
              <w:rPr>
                <w:noProof/>
                <w:webHidden/>
              </w:rPr>
              <w:tab/>
            </w:r>
            <w:r w:rsidR="00C87B23">
              <w:rPr>
                <w:noProof/>
                <w:webHidden/>
              </w:rPr>
              <w:fldChar w:fldCharType="begin"/>
            </w:r>
            <w:r w:rsidR="00C87B23">
              <w:rPr>
                <w:noProof/>
                <w:webHidden/>
              </w:rPr>
              <w:instrText xml:space="preserve"> PAGEREF _Toc367511064 \h </w:instrText>
            </w:r>
            <w:r w:rsidR="00C87B23">
              <w:rPr>
                <w:noProof/>
                <w:webHidden/>
              </w:rPr>
            </w:r>
            <w:r w:rsidR="00C87B23">
              <w:rPr>
                <w:noProof/>
                <w:webHidden/>
              </w:rPr>
              <w:fldChar w:fldCharType="separate"/>
            </w:r>
            <w:r w:rsidR="002374CC">
              <w:rPr>
                <w:noProof/>
                <w:webHidden/>
              </w:rPr>
              <w:t>3</w:t>
            </w:r>
            <w:r w:rsidR="00C87B23">
              <w:rPr>
                <w:noProof/>
                <w:webHidden/>
              </w:rPr>
              <w:fldChar w:fldCharType="end"/>
            </w:r>
          </w:hyperlink>
        </w:p>
        <w:p w14:paraId="457AD145" w14:textId="77777777" w:rsidR="00C87B23" w:rsidRPr="00F5077C" w:rsidRDefault="00C87B23" w:rsidP="00C87B23">
          <w:r>
            <w:fldChar w:fldCharType="end"/>
          </w:r>
        </w:p>
      </w:sdtContent>
    </w:sdt>
    <w:p w14:paraId="13BB15F7" w14:textId="77777777" w:rsidR="00C87B23" w:rsidRDefault="00C87B23">
      <w:pPr>
        <w:spacing w:before="0" w:after="160" w:line="259" w:lineRule="auto"/>
        <w:rPr>
          <w:rFonts w:eastAsiaTheme="majorEastAsia" w:cstheme="majorBidi"/>
          <w:b/>
          <w:color w:val="2E74B5" w:themeColor="accent1" w:themeShade="BF"/>
          <w:sz w:val="32"/>
          <w:szCs w:val="32"/>
        </w:rPr>
      </w:pPr>
      <w:bookmarkStart w:id="2" w:name="_Toc367511053"/>
      <w:r>
        <w:br w:type="page"/>
      </w:r>
    </w:p>
    <w:p w14:paraId="0B466CAA" w14:textId="77777777" w:rsidR="00C87B23" w:rsidRPr="00A4137F" w:rsidRDefault="00C87B23" w:rsidP="00A4137F">
      <w:pPr>
        <w:pStyle w:val="Heading1"/>
      </w:pPr>
      <w:r w:rsidRPr="00A4137F">
        <w:lastRenderedPageBreak/>
        <w:t>Service Strategy</w:t>
      </w:r>
      <w:bookmarkEnd w:id="2"/>
    </w:p>
    <w:p w14:paraId="27C3779F" w14:textId="77777777" w:rsidR="00C87B23" w:rsidRDefault="006B5E8C" w:rsidP="00C87B23">
      <w:r>
        <w:t>[What are we planning to do with this Client Service?  E.g. streamline the service, expand service capabilities, move it to the cloud, reduce cost, market service to increase utilization, etc.  Keep this short</w:t>
      </w:r>
      <w:r w:rsidR="00C87B23">
        <w:t>.</w:t>
      </w:r>
      <w:r>
        <w:t xml:space="preserve">  Remove this paragraph when complete.]</w:t>
      </w:r>
    </w:p>
    <w:p w14:paraId="10D0DBA4" w14:textId="77777777" w:rsidR="00F70470" w:rsidRDefault="00F70470" w:rsidP="00C87B23"/>
    <w:p w14:paraId="3786E3FE" w14:textId="77777777" w:rsidR="00A4137F" w:rsidRPr="00A4137F" w:rsidRDefault="00C87B23" w:rsidP="00A4137F">
      <w:pPr>
        <w:pStyle w:val="Heading1"/>
      </w:pPr>
      <w:bookmarkStart w:id="3" w:name="_Toc367511054"/>
      <w:r>
        <w:t>Strategic Team</w:t>
      </w:r>
      <w:bookmarkEnd w:id="3"/>
    </w:p>
    <w:p w14:paraId="4CE550B4" w14:textId="77777777" w:rsidR="00C87B23" w:rsidRDefault="00C87B23" w:rsidP="002C6B1F">
      <w:pPr>
        <w:pStyle w:val="Heading2"/>
      </w:pPr>
      <w:bookmarkStart w:id="4" w:name="_Toc367511055"/>
      <w:r>
        <w:t xml:space="preserve">Client Service </w:t>
      </w:r>
      <w:r w:rsidRPr="002C6B1F">
        <w:t>Stakeholders</w:t>
      </w:r>
      <w:bookmarkEnd w:id="4"/>
    </w:p>
    <w:p w14:paraId="1455E388" w14:textId="77777777" w:rsidR="00C87B23" w:rsidRPr="00F5077C" w:rsidRDefault="00C87B23" w:rsidP="00C87B23">
      <w:r>
        <w:t>The Client Service Stakeholders are external to IS&amp;T and provide ongoing strategic business requirements to the Service Owner.  There may be circumstances where a Client Service consists of very disparate Service Components and convening Client Service Stakeholders does not make sense because their interests and concerns are not common.  In this case, the Stakeholders should be convened at the Service Component level.</w:t>
      </w:r>
    </w:p>
    <w:tbl>
      <w:tblPr>
        <w:tblStyle w:val="LightList-Accent11"/>
        <w:tblW w:w="0" w:type="auto"/>
        <w:tblInd w:w="-10" w:type="dxa"/>
        <w:tblLook w:val="04A0" w:firstRow="1" w:lastRow="0" w:firstColumn="1" w:lastColumn="0" w:noHBand="0" w:noVBand="1"/>
      </w:tblPr>
      <w:tblGrid>
        <w:gridCol w:w="4678"/>
        <w:gridCol w:w="4672"/>
      </w:tblGrid>
      <w:tr w:rsidR="00C87B23" w14:paraId="70330490" w14:textId="77777777" w:rsidTr="00CB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E069F97" w14:textId="77777777" w:rsidR="00C87B23" w:rsidRDefault="00C87B23" w:rsidP="006B5E8C">
            <w:pPr>
              <w:pStyle w:val="TableHeaders"/>
            </w:pPr>
            <w:r>
              <w:t>Stakeholder</w:t>
            </w:r>
          </w:p>
        </w:tc>
        <w:tc>
          <w:tcPr>
            <w:tcW w:w="4672" w:type="dxa"/>
          </w:tcPr>
          <w:p w14:paraId="1F252CC3" w14:textId="77777777" w:rsidR="00C87B23" w:rsidRDefault="00C87B23" w:rsidP="006B5E8C">
            <w:pPr>
              <w:pStyle w:val="TableHeaders"/>
              <w:cnfStyle w:val="100000000000" w:firstRow="1" w:lastRow="0" w:firstColumn="0" w:lastColumn="0" w:oddVBand="0" w:evenVBand="0" w:oddHBand="0" w:evenHBand="0" w:firstRowFirstColumn="0" w:firstRowLastColumn="0" w:lastRowFirstColumn="0" w:lastRowLastColumn="0"/>
            </w:pPr>
            <w:r>
              <w:t>Reason for Inclusion</w:t>
            </w:r>
          </w:p>
        </w:tc>
      </w:tr>
      <w:tr w:rsidR="00C87B23" w14:paraId="6ED30991" w14:textId="77777777" w:rsidTr="00CB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042EC57" w14:textId="77777777" w:rsidR="00C87B23" w:rsidRDefault="00C87B23" w:rsidP="002B066F"/>
        </w:tc>
        <w:tc>
          <w:tcPr>
            <w:tcW w:w="4672" w:type="dxa"/>
          </w:tcPr>
          <w:p w14:paraId="5271B253" w14:textId="77777777" w:rsidR="00C87B23" w:rsidRDefault="00C87B23" w:rsidP="002B066F">
            <w:pPr>
              <w:cnfStyle w:val="000000100000" w:firstRow="0" w:lastRow="0" w:firstColumn="0" w:lastColumn="0" w:oddVBand="0" w:evenVBand="0" w:oddHBand="1" w:evenHBand="0" w:firstRowFirstColumn="0" w:firstRowLastColumn="0" w:lastRowFirstColumn="0" w:lastRowLastColumn="0"/>
            </w:pPr>
            <w:r>
              <w:t>e.g. client representative</w:t>
            </w:r>
          </w:p>
        </w:tc>
      </w:tr>
      <w:tr w:rsidR="00C87B23" w14:paraId="072469B4" w14:textId="77777777" w:rsidTr="00CB5CE2">
        <w:tc>
          <w:tcPr>
            <w:cnfStyle w:val="001000000000" w:firstRow="0" w:lastRow="0" w:firstColumn="1" w:lastColumn="0" w:oddVBand="0" w:evenVBand="0" w:oddHBand="0" w:evenHBand="0" w:firstRowFirstColumn="0" w:firstRowLastColumn="0" w:lastRowFirstColumn="0" w:lastRowLastColumn="0"/>
            <w:tcW w:w="4678" w:type="dxa"/>
          </w:tcPr>
          <w:p w14:paraId="312303B3" w14:textId="77777777" w:rsidR="00C87B23" w:rsidRDefault="00C87B23" w:rsidP="002B066F"/>
        </w:tc>
        <w:tc>
          <w:tcPr>
            <w:tcW w:w="4672" w:type="dxa"/>
          </w:tcPr>
          <w:p w14:paraId="2751C5F7" w14:textId="77777777" w:rsidR="00C87B23" w:rsidRDefault="00C87B23" w:rsidP="002B066F">
            <w:pPr>
              <w:cnfStyle w:val="000000000000" w:firstRow="0" w:lastRow="0" w:firstColumn="0" w:lastColumn="0" w:oddVBand="0" w:evenVBand="0" w:oddHBand="0" w:evenHBand="0" w:firstRowFirstColumn="0" w:firstRowLastColumn="0" w:lastRowFirstColumn="0" w:lastRowLastColumn="0"/>
            </w:pPr>
            <w:r>
              <w:t>e.g. provide legal, finance and/or compliance perspective</w:t>
            </w:r>
          </w:p>
        </w:tc>
      </w:tr>
    </w:tbl>
    <w:p w14:paraId="1AF7D11F" w14:textId="77777777" w:rsidR="00C87B23" w:rsidRDefault="00C87B23" w:rsidP="002C6B1F">
      <w:pPr>
        <w:pStyle w:val="Heading2"/>
      </w:pPr>
      <w:bookmarkStart w:id="5" w:name="_Toc367511056"/>
      <w:r>
        <w:t>Client Service Stakeholders Meeting Schedule</w:t>
      </w:r>
      <w:bookmarkEnd w:id="5"/>
    </w:p>
    <w:p w14:paraId="301E449D" w14:textId="77777777" w:rsidR="005E4D29" w:rsidRPr="005E4D29" w:rsidRDefault="005E4D29" w:rsidP="005E4D29">
      <w:r>
        <w:t xml:space="preserve">There should be a minimum of one stakeholder meeting per year, which includes the client representatives. This meeting is the forum to review service performance, gather any forthcoming service requirements and discuss strategic direction for the service component. All stakeholder meetings should be listed on the </w:t>
      </w:r>
      <w:hyperlink r:id="rId11" w:history="1">
        <w:r w:rsidRPr="00386C8A">
          <w:rPr>
            <w:rStyle w:val="Hyperlink"/>
          </w:rPr>
          <w:t>Service Review Meeting Calendar</w:t>
        </w:r>
      </w:hyperlink>
      <w:r>
        <w:t xml:space="preserve"> under the IS&amp;T Service Management SharePoint site.</w:t>
      </w:r>
      <w:r w:rsidRPr="005E4D29">
        <w:t xml:space="preserve"> </w:t>
      </w:r>
    </w:p>
    <w:tbl>
      <w:tblPr>
        <w:tblStyle w:val="LightList-Accent11"/>
        <w:tblW w:w="0" w:type="auto"/>
        <w:tblInd w:w="-10" w:type="dxa"/>
        <w:tblLook w:val="0400" w:firstRow="0" w:lastRow="0" w:firstColumn="0" w:lastColumn="0" w:noHBand="0" w:noVBand="1"/>
      </w:tblPr>
      <w:tblGrid>
        <w:gridCol w:w="4685"/>
        <w:gridCol w:w="4665"/>
      </w:tblGrid>
      <w:tr w:rsidR="00C87B23" w14:paraId="128E8D41" w14:textId="77777777" w:rsidTr="00CB5CE2">
        <w:trPr>
          <w:cnfStyle w:val="000000100000" w:firstRow="0" w:lastRow="0" w:firstColumn="0" w:lastColumn="0" w:oddVBand="0" w:evenVBand="0" w:oddHBand="1" w:evenHBand="0" w:firstRowFirstColumn="0" w:firstRowLastColumn="0" w:lastRowFirstColumn="0" w:lastRowLastColumn="0"/>
        </w:trPr>
        <w:tc>
          <w:tcPr>
            <w:tcW w:w="4685" w:type="dxa"/>
            <w:shd w:val="clear" w:color="auto" w:fill="auto"/>
          </w:tcPr>
          <w:p w14:paraId="143B1746" w14:textId="77777777" w:rsidR="00C87B23" w:rsidRPr="006C79E0" w:rsidRDefault="00C87B23" w:rsidP="002B066F">
            <w:r w:rsidRPr="006C79E0">
              <w:t>How frequently will the stakeholders meet?</w:t>
            </w:r>
          </w:p>
        </w:tc>
        <w:tc>
          <w:tcPr>
            <w:tcW w:w="4665" w:type="dxa"/>
          </w:tcPr>
          <w:p w14:paraId="39F8A2E9" w14:textId="77777777" w:rsidR="00C87B23" w:rsidRDefault="00C87B23" w:rsidP="002B066F"/>
        </w:tc>
      </w:tr>
      <w:tr w:rsidR="00C87B23" w14:paraId="186B2564" w14:textId="77777777" w:rsidTr="00CB5CE2">
        <w:tc>
          <w:tcPr>
            <w:tcW w:w="4685" w:type="dxa"/>
            <w:shd w:val="clear" w:color="auto" w:fill="auto"/>
          </w:tcPr>
          <w:p w14:paraId="01CDAA78" w14:textId="77777777" w:rsidR="00C87B23" w:rsidRPr="006C79E0" w:rsidRDefault="00C87B23" w:rsidP="002B066F">
            <w:r>
              <w:t>Where is the agenda</w:t>
            </w:r>
            <w:r w:rsidRPr="006C79E0">
              <w:t>/minutes from the last meeting(s) located?</w:t>
            </w:r>
          </w:p>
        </w:tc>
        <w:tc>
          <w:tcPr>
            <w:tcW w:w="4665" w:type="dxa"/>
          </w:tcPr>
          <w:p w14:paraId="4A116561" w14:textId="77777777" w:rsidR="00C87B23" w:rsidRDefault="00C87B23" w:rsidP="002B066F">
            <w:r>
              <w:t>[Link to client service document library in “Service Management” section in SharePoint.  Content Type = Minutes]</w:t>
            </w:r>
          </w:p>
        </w:tc>
      </w:tr>
    </w:tbl>
    <w:p w14:paraId="61862E10" w14:textId="77777777" w:rsidR="00C87B23" w:rsidRDefault="00C87B23" w:rsidP="002C6B1F">
      <w:pPr>
        <w:pStyle w:val="Heading2"/>
      </w:pPr>
      <w:bookmarkStart w:id="6" w:name="_Toc367511057"/>
      <w:r>
        <w:t>Client Service Team</w:t>
      </w:r>
      <w:bookmarkEnd w:id="6"/>
    </w:p>
    <w:p w14:paraId="73A2199D" w14:textId="77777777" w:rsidR="00C87B23" w:rsidRDefault="00C87B23" w:rsidP="00A4137F">
      <w:r>
        <w:t>The Client Service Team is a cross-functional group of IS&amp;T members that can provide technical subject matter expertise to the Service Owner.  Again, judgment should be used to determine whether this should exist at the Client Service level, Service Component level, or at both levels.</w:t>
      </w:r>
    </w:p>
    <w:p w14:paraId="2CBD9B44" w14:textId="77777777" w:rsidR="00A4137F" w:rsidRDefault="00A4137F" w:rsidP="00A4137F"/>
    <w:tbl>
      <w:tblPr>
        <w:tblStyle w:val="LightList-Accent11"/>
        <w:tblW w:w="0" w:type="auto"/>
        <w:tblInd w:w="-10" w:type="dxa"/>
        <w:tblLook w:val="0420" w:firstRow="1" w:lastRow="0" w:firstColumn="0" w:lastColumn="0" w:noHBand="0" w:noVBand="1"/>
      </w:tblPr>
      <w:tblGrid>
        <w:gridCol w:w="2929"/>
        <w:gridCol w:w="2361"/>
        <w:gridCol w:w="2139"/>
        <w:gridCol w:w="1921"/>
      </w:tblGrid>
      <w:tr w:rsidR="00C87B23" w14:paraId="17E1EA95" w14:textId="77777777" w:rsidTr="00CB5CE2">
        <w:trPr>
          <w:cnfStyle w:val="100000000000" w:firstRow="1" w:lastRow="0" w:firstColumn="0" w:lastColumn="0" w:oddVBand="0" w:evenVBand="0" w:oddHBand="0" w:evenHBand="0" w:firstRowFirstColumn="0" w:firstRowLastColumn="0" w:lastRowFirstColumn="0" w:lastRowLastColumn="0"/>
        </w:trPr>
        <w:tc>
          <w:tcPr>
            <w:tcW w:w="2929" w:type="dxa"/>
          </w:tcPr>
          <w:p w14:paraId="00FA43AB" w14:textId="77777777" w:rsidR="00C87B23" w:rsidRDefault="00C87B23" w:rsidP="006B5E8C">
            <w:pPr>
              <w:pStyle w:val="TableHeaders"/>
            </w:pPr>
            <w:r>
              <w:lastRenderedPageBreak/>
              <w:t>Name of Functional Team</w:t>
            </w:r>
          </w:p>
        </w:tc>
        <w:tc>
          <w:tcPr>
            <w:tcW w:w="2361" w:type="dxa"/>
          </w:tcPr>
          <w:p w14:paraId="1C02A0EF" w14:textId="77777777" w:rsidR="00C87B23" w:rsidRDefault="00C87B23" w:rsidP="006B5E8C">
            <w:pPr>
              <w:pStyle w:val="TableHeaders"/>
            </w:pPr>
            <w:r>
              <w:t>Name of Individual</w:t>
            </w:r>
          </w:p>
        </w:tc>
        <w:tc>
          <w:tcPr>
            <w:tcW w:w="2139" w:type="dxa"/>
          </w:tcPr>
          <w:p w14:paraId="2BE4B1F1" w14:textId="77777777" w:rsidR="00C87B23" w:rsidRDefault="00C87B23" w:rsidP="006B5E8C">
            <w:pPr>
              <w:pStyle w:val="TableHeaders"/>
            </w:pPr>
            <w:r>
              <w:t>Area of Expertise</w:t>
            </w:r>
          </w:p>
        </w:tc>
        <w:tc>
          <w:tcPr>
            <w:tcW w:w="1921" w:type="dxa"/>
          </w:tcPr>
          <w:p w14:paraId="7F8B239B" w14:textId="77777777" w:rsidR="00C87B23" w:rsidRDefault="00C87B23" w:rsidP="006B5E8C">
            <w:pPr>
              <w:pStyle w:val="TableHeaders"/>
            </w:pPr>
            <w:r>
              <w:t>Estimated Effort per Month</w:t>
            </w:r>
          </w:p>
        </w:tc>
      </w:tr>
      <w:tr w:rsidR="00C87B23" w14:paraId="31ECD57E" w14:textId="77777777" w:rsidTr="00CB5CE2">
        <w:trPr>
          <w:cnfStyle w:val="000000100000" w:firstRow="0" w:lastRow="0" w:firstColumn="0" w:lastColumn="0" w:oddVBand="0" w:evenVBand="0" w:oddHBand="1" w:evenHBand="0" w:firstRowFirstColumn="0" w:firstRowLastColumn="0" w:lastRowFirstColumn="0" w:lastRowLastColumn="0"/>
        </w:trPr>
        <w:tc>
          <w:tcPr>
            <w:tcW w:w="2929" w:type="dxa"/>
          </w:tcPr>
          <w:p w14:paraId="50F11C56" w14:textId="77777777" w:rsidR="00C87B23" w:rsidRDefault="00C87B23" w:rsidP="002B066F">
            <w:r>
              <w:t>E.g. Help Center</w:t>
            </w:r>
          </w:p>
        </w:tc>
        <w:tc>
          <w:tcPr>
            <w:tcW w:w="2361" w:type="dxa"/>
          </w:tcPr>
          <w:p w14:paraId="4CD8F0A6" w14:textId="77777777" w:rsidR="00C87B23" w:rsidRDefault="00C87B23" w:rsidP="002B066F"/>
        </w:tc>
        <w:tc>
          <w:tcPr>
            <w:tcW w:w="2139" w:type="dxa"/>
          </w:tcPr>
          <w:p w14:paraId="3994EF3D" w14:textId="77777777" w:rsidR="00C87B23" w:rsidRDefault="00C87B23" w:rsidP="002B066F"/>
        </w:tc>
        <w:tc>
          <w:tcPr>
            <w:tcW w:w="1921" w:type="dxa"/>
          </w:tcPr>
          <w:p w14:paraId="21AAD652" w14:textId="77777777" w:rsidR="00C87B23" w:rsidRDefault="00C87B23" w:rsidP="002B066F"/>
        </w:tc>
      </w:tr>
      <w:tr w:rsidR="00C87B23" w14:paraId="7712BC35" w14:textId="77777777" w:rsidTr="00CB5CE2">
        <w:tc>
          <w:tcPr>
            <w:tcW w:w="2929" w:type="dxa"/>
          </w:tcPr>
          <w:p w14:paraId="65C7041C" w14:textId="77777777" w:rsidR="00C87B23" w:rsidRDefault="00C87B23" w:rsidP="002B066F">
            <w:r>
              <w:t>E.g. [Application Team]</w:t>
            </w:r>
          </w:p>
        </w:tc>
        <w:tc>
          <w:tcPr>
            <w:tcW w:w="2361" w:type="dxa"/>
          </w:tcPr>
          <w:p w14:paraId="1EF58F00" w14:textId="77777777" w:rsidR="00C87B23" w:rsidRDefault="00C87B23" w:rsidP="002B066F"/>
        </w:tc>
        <w:tc>
          <w:tcPr>
            <w:tcW w:w="2139" w:type="dxa"/>
          </w:tcPr>
          <w:p w14:paraId="4D7BAAE5" w14:textId="77777777" w:rsidR="00C87B23" w:rsidRDefault="00C87B23" w:rsidP="002B066F"/>
        </w:tc>
        <w:tc>
          <w:tcPr>
            <w:tcW w:w="1921" w:type="dxa"/>
          </w:tcPr>
          <w:p w14:paraId="1C58005D" w14:textId="77777777" w:rsidR="00C87B23" w:rsidRDefault="00C87B23" w:rsidP="002B066F"/>
        </w:tc>
      </w:tr>
      <w:tr w:rsidR="00C87B23" w14:paraId="745DA614" w14:textId="77777777" w:rsidTr="00CB5CE2">
        <w:trPr>
          <w:cnfStyle w:val="000000100000" w:firstRow="0" w:lastRow="0" w:firstColumn="0" w:lastColumn="0" w:oddVBand="0" w:evenVBand="0" w:oddHBand="1" w:evenHBand="0" w:firstRowFirstColumn="0" w:firstRowLastColumn="0" w:lastRowFirstColumn="0" w:lastRowLastColumn="0"/>
        </w:trPr>
        <w:tc>
          <w:tcPr>
            <w:tcW w:w="2929" w:type="dxa"/>
          </w:tcPr>
          <w:p w14:paraId="24CB47F3" w14:textId="77777777" w:rsidR="00C87B23" w:rsidRDefault="00C87B23" w:rsidP="002B066F">
            <w:r>
              <w:t>E.g.[Engineering/Operations]</w:t>
            </w:r>
          </w:p>
        </w:tc>
        <w:tc>
          <w:tcPr>
            <w:tcW w:w="2361" w:type="dxa"/>
          </w:tcPr>
          <w:p w14:paraId="2593F126" w14:textId="77777777" w:rsidR="00C87B23" w:rsidRDefault="00C87B23" w:rsidP="002B066F"/>
        </w:tc>
        <w:tc>
          <w:tcPr>
            <w:tcW w:w="2139" w:type="dxa"/>
          </w:tcPr>
          <w:p w14:paraId="3796F74D" w14:textId="77777777" w:rsidR="00C87B23" w:rsidRDefault="00C87B23" w:rsidP="002B066F"/>
        </w:tc>
        <w:tc>
          <w:tcPr>
            <w:tcW w:w="1921" w:type="dxa"/>
          </w:tcPr>
          <w:p w14:paraId="359A1D2A" w14:textId="77777777" w:rsidR="00C87B23" w:rsidRDefault="00C87B23" w:rsidP="002B066F"/>
        </w:tc>
      </w:tr>
    </w:tbl>
    <w:p w14:paraId="47B93497" w14:textId="77777777" w:rsidR="00C87B23" w:rsidRPr="00A4137F" w:rsidRDefault="00C87B23" w:rsidP="002C6B1F">
      <w:pPr>
        <w:pStyle w:val="Heading2"/>
      </w:pPr>
      <w:bookmarkStart w:id="7" w:name="_Toc367511058"/>
      <w:r w:rsidRPr="00A4137F">
        <w:t>Client Service Team Meeting Schedule</w:t>
      </w:r>
      <w:bookmarkEnd w:id="7"/>
    </w:p>
    <w:tbl>
      <w:tblPr>
        <w:tblStyle w:val="LightList-Accent11"/>
        <w:tblW w:w="0" w:type="auto"/>
        <w:tblInd w:w="-10" w:type="dxa"/>
        <w:tblLook w:val="0400" w:firstRow="0" w:lastRow="0" w:firstColumn="0" w:lastColumn="0" w:noHBand="0" w:noVBand="1"/>
      </w:tblPr>
      <w:tblGrid>
        <w:gridCol w:w="5725"/>
        <w:gridCol w:w="3625"/>
      </w:tblGrid>
      <w:tr w:rsidR="00C87B23" w14:paraId="2287E585" w14:textId="77777777" w:rsidTr="00CB5CE2">
        <w:trPr>
          <w:cnfStyle w:val="000000100000" w:firstRow="0" w:lastRow="0" w:firstColumn="0" w:lastColumn="0" w:oddVBand="0" w:evenVBand="0" w:oddHBand="1" w:evenHBand="0" w:firstRowFirstColumn="0" w:firstRowLastColumn="0" w:lastRowFirstColumn="0" w:lastRowLastColumn="0"/>
        </w:trPr>
        <w:tc>
          <w:tcPr>
            <w:tcW w:w="5725" w:type="dxa"/>
            <w:shd w:val="clear" w:color="auto" w:fill="auto"/>
          </w:tcPr>
          <w:p w14:paraId="27237147" w14:textId="77777777" w:rsidR="00C87B23" w:rsidRPr="006C79E0" w:rsidRDefault="00C87B23" w:rsidP="002B066F">
            <w:r w:rsidRPr="006C79E0">
              <w:t xml:space="preserve">How frequently will the </w:t>
            </w:r>
            <w:r>
              <w:t xml:space="preserve">Client Service team </w:t>
            </w:r>
            <w:r w:rsidRPr="006C79E0">
              <w:t>meet?</w:t>
            </w:r>
          </w:p>
        </w:tc>
        <w:tc>
          <w:tcPr>
            <w:tcW w:w="3625" w:type="dxa"/>
          </w:tcPr>
          <w:p w14:paraId="15BD8444" w14:textId="77777777" w:rsidR="00C87B23" w:rsidRDefault="00C87B23" w:rsidP="002B066F"/>
        </w:tc>
      </w:tr>
      <w:tr w:rsidR="00C87B23" w14:paraId="44B22897" w14:textId="77777777" w:rsidTr="00CB5CE2">
        <w:tc>
          <w:tcPr>
            <w:tcW w:w="5725" w:type="dxa"/>
            <w:shd w:val="clear" w:color="auto" w:fill="auto"/>
          </w:tcPr>
          <w:p w14:paraId="527CD75D" w14:textId="77777777" w:rsidR="00C87B23" w:rsidRPr="006C79E0" w:rsidRDefault="00C87B23" w:rsidP="002B066F">
            <w:r>
              <w:t>Where is the agenda</w:t>
            </w:r>
            <w:r w:rsidRPr="006C79E0">
              <w:t>/minutes from the last meeting(s) located?</w:t>
            </w:r>
          </w:p>
        </w:tc>
        <w:tc>
          <w:tcPr>
            <w:tcW w:w="3625" w:type="dxa"/>
          </w:tcPr>
          <w:p w14:paraId="1A5EDF88" w14:textId="77777777" w:rsidR="00C87B23" w:rsidRDefault="00C87B23" w:rsidP="002B066F">
            <w:r>
              <w:t>[Link to client service document library in “Service Management” section in SharePoint.  Content Type = Minutes]</w:t>
            </w:r>
          </w:p>
        </w:tc>
      </w:tr>
    </w:tbl>
    <w:p w14:paraId="01CC0DF0" w14:textId="77777777" w:rsidR="00C87B23" w:rsidRDefault="00C87B23" w:rsidP="00A4137F">
      <w:pPr>
        <w:pStyle w:val="Heading1"/>
      </w:pPr>
      <w:bookmarkStart w:id="8" w:name="_Toc367511059"/>
      <w:r>
        <w:t>Client Service Dependencies</w:t>
      </w:r>
      <w:bookmarkEnd w:id="8"/>
    </w:p>
    <w:p w14:paraId="0C3F64F1" w14:textId="77777777" w:rsidR="00C87B23" w:rsidRPr="0011051C" w:rsidRDefault="00C87B23" w:rsidP="00C87B23">
      <w:r>
        <w:t>Use judgment to determine if this section is required.  If the Client Service consists of homogeneous / related Service Components, understanding dependencies will make sense at the Client Service level.  If the Client Service consists of disparate Service Components, then the dependencies should be documented at the Service Component level.</w:t>
      </w:r>
    </w:p>
    <w:p w14:paraId="7710203B" w14:textId="77777777" w:rsidR="00C87B23" w:rsidRDefault="00C87B23" w:rsidP="002C6B1F">
      <w:pPr>
        <w:pStyle w:val="Heading2"/>
      </w:pPr>
      <w:bookmarkStart w:id="9" w:name="_Toc367511060"/>
      <w:r>
        <w:t>“One-Down” Services that this Client Service depends on</w:t>
      </w:r>
      <w:bookmarkEnd w:id="9"/>
    </w:p>
    <w:p w14:paraId="40B16E7C" w14:textId="77777777" w:rsidR="00C87B23" w:rsidRPr="001D4345" w:rsidRDefault="00C87B23" w:rsidP="00C87B23">
      <w:r>
        <w:t>List key client services and/or service components.</w:t>
      </w:r>
      <w:r w:rsidR="006B5E8C">
        <w:t xml:space="preserve"> *</w:t>
      </w:r>
      <w:r>
        <w:t xml:space="preserve">  </w:t>
      </w:r>
    </w:p>
    <w:tbl>
      <w:tblPr>
        <w:tblStyle w:val="LightList-Accent11"/>
        <w:tblW w:w="0" w:type="auto"/>
        <w:tblInd w:w="-10" w:type="dxa"/>
        <w:tblLook w:val="0400" w:firstRow="0" w:lastRow="0" w:firstColumn="0" w:lastColumn="0" w:noHBand="0" w:noVBand="1"/>
      </w:tblPr>
      <w:tblGrid>
        <w:gridCol w:w="9350"/>
      </w:tblGrid>
      <w:tr w:rsidR="00C87B23" w14:paraId="7CC65ADF" w14:textId="77777777" w:rsidTr="00CB5CE2">
        <w:trPr>
          <w:cnfStyle w:val="000000100000" w:firstRow="0" w:lastRow="0" w:firstColumn="0" w:lastColumn="0" w:oddVBand="0" w:evenVBand="0" w:oddHBand="1" w:evenHBand="0" w:firstRowFirstColumn="0" w:firstRowLastColumn="0" w:lastRowFirstColumn="0" w:lastRowLastColumn="0"/>
        </w:trPr>
        <w:tc>
          <w:tcPr>
            <w:tcW w:w="9350" w:type="dxa"/>
          </w:tcPr>
          <w:p w14:paraId="71E86DBA" w14:textId="77777777" w:rsidR="00C87B23" w:rsidRDefault="00C87B23" w:rsidP="002B066F"/>
        </w:tc>
      </w:tr>
      <w:tr w:rsidR="00C87B23" w14:paraId="6ECE8408" w14:textId="77777777" w:rsidTr="00CB5CE2">
        <w:tc>
          <w:tcPr>
            <w:tcW w:w="9350" w:type="dxa"/>
          </w:tcPr>
          <w:p w14:paraId="60992933" w14:textId="77777777" w:rsidR="00C87B23" w:rsidRDefault="00C87B23" w:rsidP="002B066F"/>
        </w:tc>
      </w:tr>
      <w:tr w:rsidR="00C87B23" w14:paraId="7E4B5027" w14:textId="77777777" w:rsidTr="00CB5CE2">
        <w:trPr>
          <w:cnfStyle w:val="000000100000" w:firstRow="0" w:lastRow="0" w:firstColumn="0" w:lastColumn="0" w:oddVBand="0" w:evenVBand="0" w:oddHBand="1" w:evenHBand="0" w:firstRowFirstColumn="0" w:firstRowLastColumn="0" w:lastRowFirstColumn="0" w:lastRowLastColumn="0"/>
        </w:trPr>
        <w:tc>
          <w:tcPr>
            <w:tcW w:w="9350" w:type="dxa"/>
          </w:tcPr>
          <w:p w14:paraId="03AC2670" w14:textId="77777777" w:rsidR="00C87B23" w:rsidRDefault="00C87B23" w:rsidP="002B066F"/>
        </w:tc>
      </w:tr>
    </w:tbl>
    <w:p w14:paraId="2A4EF496" w14:textId="77777777" w:rsidR="006B5E8C" w:rsidRPr="001D4345" w:rsidRDefault="006B5E8C" w:rsidP="006B5E8C">
      <w:pPr>
        <w:pStyle w:val="Footer"/>
      </w:pPr>
      <w:bookmarkStart w:id="10" w:name="_Toc367511061"/>
      <w:r>
        <w:t xml:space="preserve">* Select from: </w:t>
      </w:r>
      <w:hyperlink r:id="rId12" w:history="1">
        <w:r w:rsidRPr="004C5E36">
          <w:rPr>
            <w:rStyle w:val="Hyperlink"/>
          </w:rPr>
          <w:t>https://share.bu.edu/sites/ist/Lists/ServiceComponents/ByService.aspx</w:t>
        </w:r>
      </w:hyperlink>
    </w:p>
    <w:p w14:paraId="3209E141" w14:textId="77777777" w:rsidR="00C87B23" w:rsidRDefault="00C87B23" w:rsidP="002C6B1F">
      <w:pPr>
        <w:pStyle w:val="Heading2"/>
      </w:pPr>
      <w:r>
        <w:t>“One-Up” Services that depend on this Client Service</w:t>
      </w:r>
      <w:bookmarkEnd w:id="10"/>
    </w:p>
    <w:p w14:paraId="40134E62" w14:textId="77777777" w:rsidR="00C87B23" w:rsidRPr="001D4345" w:rsidRDefault="00C87B23" w:rsidP="00C87B23">
      <w:r>
        <w:t>List key client services and/or service components.</w:t>
      </w:r>
      <w:r w:rsidR="006B5E8C">
        <w:t xml:space="preserve"> *</w:t>
      </w:r>
      <w:r>
        <w:t xml:space="preserve">  </w:t>
      </w:r>
    </w:p>
    <w:tbl>
      <w:tblPr>
        <w:tblStyle w:val="LightList-Accent11"/>
        <w:tblW w:w="0" w:type="auto"/>
        <w:tblInd w:w="-10" w:type="dxa"/>
        <w:tblLook w:val="0400" w:firstRow="0" w:lastRow="0" w:firstColumn="0" w:lastColumn="0" w:noHBand="0" w:noVBand="1"/>
      </w:tblPr>
      <w:tblGrid>
        <w:gridCol w:w="9350"/>
      </w:tblGrid>
      <w:tr w:rsidR="00C87B23" w14:paraId="4C9FFECF" w14:textId="77777777" w:rsidTr="00CB5CE2">
        <w:trPr>
          <w:cnfStyle w:val="000000100000" w:firstRow="0" w:lastRow="0" w:firstColumn="0" w:lastColumn="0" w:oddVBand="0" w:evenVBand="0" w:oddHBand="1" w:evenHBand="0" w:firstRowFirstColumn="0" w:firstRowLastColumn="0" w:lastRowFirstColumn="0" w:lastRowLastColumn="0"/>
        </w:trPr>
        <w:tc>
          <w:tcPr>
            <w:tcW w:w="9350" w:type="dxa"/>
          </w:tcPr>
          <w:p w14:paraId="3FB2E24A" w14:textId="77777777" w:rsidR="00C87B23" w:rsidRDefault="00C87B23" w:rsidP="002B066F"/>
        </w:tc>
      </w:tr>
      <w:tr w:rsidR="00C87B23" w14:paraId="46B2C883" w14:textId="77777777" w:rsidTr="00CB5CE2">
        <w:tc>
          <w:tcPr>
            <w:tcW w:w="9350" w:type="dxa"/>
          </w:tcPr>
          <w:p w14:paraId="30FF2171" w14:textId="77777777" w:rsidR="00C87B23" w:rsidRDefault="00C87B23" w:rsidP="002B066F"/>
        </w:tc>
      </w:tr>
      <w:tr w:rsidR="00C87B23" w14:paraId="0107BB11" w14:textId="77777777" w:rsidTr="00CB5CE2">
        <w:trPr>
          <w:cnfStyle w:val="000000100000" w:firstRow="0" w:lastRow="0" w:firstColumn="0" w:lastColumn="0" w:oddVBand="0" w:evenVBand="0" w:oddHBand="1" w:evenHBand="0" w:firstRowFirstColumn="0" w:firstRowLastColumn="0" w:lastRowFirstColumn="0" w:lastRowLastColumn="0"/>
        </w:trPr>
        <w:tc>
          <w:tcPr>
            <w:tcW w:w="9350" w:type="dxa"/>
          </w:tcPr>
          <w:p w14:paraId="53C328F9" w14:textId="77777777" w:rsidR="00C87B23" w:rsidRDefault="00C87B23" w:rsidP="002B066F"/>
        </w:tc>
      </w:tr>
    </w:tbl>
    <w:p w14:paraId="20A03027" w14:textId="77777777" w:rsidR="006B5E8C" w:rsidRDefault="006B5E8C" w:rsidP="006B5E8C">
      <w:pPr>
        <w:pStyle w:val="Footer"/>
      </w:pPr>
      <w:bookmarkStart w:id="11" w:name="_Toc367511062"/>
      <w:r>
        <w:t xml:space="preserve">* Select from: </w:t>
      </w:r>
      <w:hyperlink r:id="rId13" w:history="1">
        <w:r w:rsidRPr="004C5E36">
          <w:rPr>
            <w:rStyle w:val="Hyperlink"/>
          </w:rPr>
          <w:t>https://share.bu.edu/sites/ist/Lists/ServiceComponents/ByService.aspx</w:t>
        </w:r>
      </w:hyperlink>
      <w:r>
        <w:t xml:space="preserve"> </w:t>
      </w:r>
    </w:p>
    <w:p w14:paraId="3C640BC1" w14:textId="77777777" w:rsidR="00C87B23" w:rsidRDefault="00C87B23" w:rsidP="002C6B1F">
      <w:pPr>
        <w:pStyle w:val="Heading2"/>
      </w:pPr>
      <w:r>
        <w:lastRenderedPageBreak/>
        <w:t>Key Vendors</w:t>
      </w:r>
      <w:bookmarkEnd w:id="11"/>
    </w:p>
    <w:tbl>
      <w:tblPr>
        <w:tblStyle w:val="LightList-Accent11"/>
        <w:tblW w:w="0" w:type="auto"/>
        <w:tblInd w:w="-10" w:type="dxa"/>
        <w:tblLook w:val="04A0" w:firstRow="1" w:lastRow="0" w:firstColumn="1" w:lastColumn="0" w:noHBand="0" w:noVBand="1"/>
      </w:tblPr>
      <w:tblGrid>
        <w:gridCol w:w="4676"/>
        <w:gridCol w:w="4674"/>
      </w:tblGrid>
      <w:tr w:rsidR="00C87B23" w14:paraId="2A0A5792" w14:textId="77777777" w:rsidTr="00CB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523CA4F" w14:textId="77777777" w:rsidR="00C87B23" w:rsidRPr="006B5E8C" w:rsidRDefault="00C87B23" w:rsidP="006B5E8C">
            <w:pPr>
              <w:pStyle w:val="TableHeaders"/>
            </w:pPr>
            <w:r w:rsidRPr="006B5E8C">
              <w:t>Vendor Name</w:t>
            </w:r>
          </w:p>
        </w:tc>
        <w:tc>
          <w:tcPr>
            <w:tcW w:w="4674" w:type="dxa"/>
          </w:tcPr>
          <w:p w14:paraId="29151D1B" w14:textId="77777777" w:rsidR="00C87B23" w:rsidRPr="006B5E8C" w:rsidRDefault="00C87B23" w:rsidP="006B5E8C">
            <w:pPr>
              <w:pStyle w:val="TableHeaders"/>
              <w:cnfStyle w:val="100000000000" w:firstRow="1" w:lastRow="0" w:firstColumn="0" w:lastColumn="0" w:oddVBand="0" w:evenVBand="0" w:oddHBand="0" w:evenHBand="0" w:firstRowFirstColumn="0" w:firstRowLastColumn="0" w:lastRowFirstColumn="0" w:lastRowLastColumn="0"/>
            </w:pPr>
            <w:r w:rsidRPr="006B5E8C">
              <w:t>Technology / Service Provided</w:t>
            </w:r>
          </w:p>
        </w:tc>
      </w:tr>
      <w:tr w:rsidR="00C87B23" w14:paraId="51D49664" w14:textId="77777777" w:rsidTr="00CB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9CE4FCF" w14:textId="77777777" w:rsidR="00C87B23" w:rsidRDefault="00C87B23" w:rsidP="002B066F"/>
        </w:tc>
        <w:tc>
          <w:tcPr>
            <w:tcW w:w="4674" w:type="dxa"/>
          </w:tcPr>
          <w:p w14:paraId="2AD894E3" w14:textId="77777777" w:rsidR="00C87B23" w:rsidRDefault="00C87B23" w:rsidP="002B066F">
            <w:pPr>
              <w:cnfStyle w:val="000000100000" w:firstRow="0" w:lastRow="0" w:firstColumn="0" w:lastColumn="0" w:oddVBand="0" w:evenVBand="0" w:oddHBand="1" w:evenHBand="0" w:firstRowFirstColumn="0" w:firstRowLastColumn="0" w:lastRowFirstColumn="0" w:lastRowLastColumn="0"/>
            </w:pPr>
          </w:p>
        </w:tc>
      </w:tr>
      <w:tr w:rsidR="00C87B23" w14:paraId="700586E2" w14:textId="77777777" w:rsidTr="00CB5CE2">
        <w:tc>
          <w:tcPr>
            <w:cnfStyle w:val="001000000000" w:firstRow="0" w:lastRow="0" w:firstColumn="1" w:lastColumn="0" w:oddVBand="0" w:evenVBand="0" w:oddHBand="0" w:evenHBand="0" w:firstRowFirstColumn="0" w:firstRowLastColumn="0" w:lastRowFirstColumn="0" w:lastRowLastColumn="0"/>
            <w:tcW w:w="4676" w:type="dxa"/>
          </w:tcPr>
          <w:p w14:paraId="639A5092" w14:textId="77777777" w:rsidR="00C87B23" w:rsidRDefault="00C87B23" w:rsidP="002B066F"/>
        </w:tc>
        <w:tc>
          <w:tcPr>
            <w:tcW w:w="4674" w:type="dxa"/>
          </w:tcPr>
          <w:p w14:paraId="3211CD80" w14:textId="77777777" w:rsidR="00C87B23" w:rsidRDefault="00C87B23" w:rsidP="002B066F">
            <w:pPr>
              <w:cnfStyle w:val="000000000000" w:firstRow="0" w:lastRow="0" w:firstColumn="0" w:lastColumn="0" w:oddVBand="0" w:evenVBand="0" w:oddHBand="0" w:evenHBand="0" w:firstRowFirstColumn="0" w:firstRowLastColumn="0" w:lastRowFirstColumn="0" w:lastRowLastColumn="0"/>
            </w:pPr>
          </w:p>
        </w:tc>
      </w:tr>
    </w:tbl>
    <w:p w14:paraId="1F146EB6" w14:textId="77777777" w:rsidR="00C87B23" w:rsidRPr="00F5077C" w:rsidRDefault="00C87B23" w:rsidP="002C6B1F">
      <w:pPr>
        <w:pStyle w:val="Heading2"/>
      </w:pPr>
      <w:bookmarkStart w:id="12" w:name="_Toc367511063"/>
      <w:r>
        <w:t>High-Level Context Diagram</w:t>
      </w:r>
      <w:bookmarkEnd w:id="12"/>
    </w:p>
    <w:p w14:paraId="6DE7F117" w14:textId="77777777" w:rsidR="00C87B23" w:rsidRDefault="00C87B23" w:rsidP="00C87B23">
      <w:r>
        <w:t xml:space="preserve">Provide a high-level diagram illustrating how the Client Service serves different Clients, with other Client Services and Service Components, and with key vendors.  The purpose of the diagram is to explain the Client Service “at a glance”.  It is </w:t>
      </w:r>
      <w:r w:rsidRPr="0011051C">
        <w:rPr>
          <w:u w:val="single"/>
        </w:rPr>
        <w:t>not</w:t>
      </w:r>
      <w:r>
        <w:t xml:space="preserve"> meant to be a detailed technical architecture diagram.</w:t>
      </w:r>
    </w:p>
    <w:p w14:paraId="7618E94D" w14:textId="77777777" w:rsidR="002C6B1F" w:rsidRDefault="002C6B1F" w:rsidP="00C87B23"/>
    <w:p w14:paraId="34BB292F" w14:textId="77777777" w:rsidR="002C6B1F" w:rsidRDefault="002C6B1F" w:rsidP="00C87B23"/>
    <w:p w14:paraId="0B27AD72" w14:textId="77777777" w:rsidR="002C6B1F" w:rsidRDefault="002C6B1F" w:rsidP="00C87B23"/>
    <w:p w14:paraId="0C3598D4" w14:textId="77777777" w:rsidR="00C87B23" w:rsidRPr="00654CF7" w:rsidRDefault="00C87B23" w:rsidP="002C6B1F">
      <w:pPr>
        <w:pStyle w:val="Heading2"/>
      </w:pPr>
      <w:bookmarkStart w:id="13" w:name="_Toc367511064"/>
      <w:r>
        <w:t>Version History</w:t>
      </w:r>
      <w:bookmarkEnd w:id="13"/>
    </w:p>
    <w:tbl>
      <w:tblPr>
        <w:tblStyle w:val="LightList-Accent11"/>
        <w:tblW w:w="0" w:type="auto"/>
        <w:tblInd w:w="-10" w:type="dxa"/>
        <w:tblLook w:val="04A0" w:firstRow="1" w:lastRow="0" w:firstColumn="1" w:lastColumn="0" w:noHBand="0" w:noVBand="1"/>
      </w:tblPr>
      <w:tblGrid>
        <w:gridCol w:w="1166"/>
        <w:gridCol w:w="1069"/>
        <w:gridCol w:w="1425"/>
        <w:gridCol w:w="5690"/>
      </w:tblGrid>
      <w:tr w:rsidR="00C87B23" w14:paraId="4288A567" w14:textId="77777777" w:rsidTr="00CB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7F34A925" w14:textId="77777777" w:rsidR="00C87B23" w:rsidRDefault="00C87B23" w:rsidP="006B5E8C">
            <w:pPr>
              <w:pStyle w:val="TableHeaders"/>
            </w:pPr>
            <w:r>
              <w:t>Version</w:t>
            </w:r>
          </w:p>
        </w:tc>
        <w:tc>
          <w:tcPr>
            <w:tcW w:w="1069" w:type="dxa"/>
          </w:tcPr>
          <w:p w14:paraId="2249F01F" w14:textId="77777777" w:rsidR="00C87B23" w:rsidRDefault="00C87B23" w:rsidP="006B5E8C">
            <w:pPr>
              <w:pStyle w:val="TableHeaders"/>
              <w:cnfStyle w:val="100000000000" w:firstRow="1" w:lastRow="0" w:firstColumn="0" w:lastColumn="0" w:oddVBand="0" w:evenVBand="0" w:oddHBand="0" w:evenHBand="0" w:firstRowFirstColumn="0" w:firstRowLastColumn="0" w:lastRowFirstColumn="0" w:lastRowLastColumn="0"/>
            </w:pPr>
            <w:r>
              <w:t>Date</w:t>
            </w:r>
          </w:p>
        </w:tc>
        <w:tc>
          <w:tcPr>
            <w:tcW w:w="1425" w:type="dxa"/>
          </w:tcPr>
          <w:p w14:paraId="098D9C86" w14:textId="77777777" w:rsidR="00C87B23" w:rsidRDefault="00C87B23" w:rsidP="006B5E8C">
            <w:pPr>
              <w:pStyle w:val="TableHeaders"/>
              <w:cnfStyle w:val="100000000000" w:firstRow="1" w:lastRow="0" w:firstColumn="0" w:lastColumn="0" w:oddVBand="0" w:evenVBand="0" w:oddHBand="0" w:evenHBand="0" w:firstRowFirstColumn="0" w:firstRowLastColumn="0" w:lastRowFirstColumn="0" w:lastRowLastColumn="0"/>
            </w:pPr>
            <w:r>
              <w:t>Author</w:t>
            </w:r>
          </w:p>
        </w:tc>
        <w:tc>
          <w:tcPr>
            <w:tcW w:w="5690" w:type="dxa"/>
          </w:tcPr>
          <w:p w14:paraId="18BA6A31" w14:textId="77777777" w:rsidR="00C87B23" w:rsidRDefault="00C87B23" w:rsidP="006B5E8C">
            <w:pPr>
              <w:pStyle w:val="TableHeaders"/>
              <w:cnfStyle w:val="100000000000" w:firstRow="1" w:lastRow="0" w:firstColumn="0" w:lastColumn="0" w:oddVBand="0" w:evenVBand="0" w:oddHBand="0" w:evenHBand="0" w:firstRowFirstColumn="0" w:firstRowLastColumn="0" w:lastRowFirstColumn="0" w:lastRowLastColumn="0"/>
            </w:pPr>
            <w:r>
              <w:t>Summary of changes</w:t>
            </w:r>
          </w:p>
        </w:tc>
      </w:tr>
      <w:tr w:rsidR="00C87B23" w14:paraId="5B690B9C" w14:textId="77777777" w:rsidTr="00CB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0F3E44D3" w14:textId="77777777" w:rsidR="00C87B23" w:rsidRPr="00403905" w:rsidRDefault="00C87B23" w:rsidP="002B066F">
            <w:pPr>
              <w:rPr>
                <w:b w:val="0"/>
                <w:sz w:val="20"/>
              </w:rPr>
            </w:pPr>
          </w:p>
        </w:tc>
        <w:tc>
          <w:tcPr>
            <w:tcW w:w="1069" w:type="dxa"/>
          </w:tcPr>
          <w:p w14:paraId="62E31569" w14:textId="77777777" w:rsidR="00C87B23" w:rsidRPr="00403905" w:rsidRDefault="00C87B23" w:rsidP="002B066F">
            <w:pPr>
              <w:cnfStyle w:val="000000100000" w:firstRow="0" w:lastRow="0" w:firstColumn="0" w:lastColumn="0" w:oddVBand="0" w:evenVBand="0" w:oddHBand="1" w:evenHBand="0" w:firstRowFirstColumn="0" w:firstRowLastColumn="0" w:lastRowFirstColumn="0" w:lastRowLastColumn="0"/>
              <w:rPr>
                <w:sz w:val="20"/>
              </w:rPr>
            </w:pPr>
          </w:p>
        </w:tc>
        <w:tc>
          <w:tcPr>
            <w:tcW w:w="1425" w:type="dxa"/>
          </w:tcPr>
          <w:p w14:paraId="3CB95747" w14:textId="77777777" w:rsidR="00C87B23" w:rsidRPr="00403905" w:rsidRDefault="00C87B23" w:rsidP="002B066F">
            <w:pPr>
              <w:cnfStyle w:val="000000100000" w:firstRow="0" w:lastRow="0" w:firstColumn="0" w:lastColumn="0" w:oddVBand="0" w:evenVBand="0" w:oddHBand="1" w:evenHBand="0" w:firstRowFirstColumn="0" w:firstRowLastColumn="0" w:lastRowFirstColumn="0" w:lastRowLastColumn="0"/>
              <w:rPr>
                <w:sz w:val="20"/>
              </w:rPr>
            </w:pPr>
          </w:p>
        </w:tc>
        <w:tc>
          <w:tcPr>
            <w:tcW w:w="5690" w:type="dxa"/>
          </w:tcPr>
          <w:p w14:paraId="2D561B7B" w14:textId="77777777" w:rsidR="00C87B23" w:rsidRPr="00403905" w:rsidRDefault="00C87B23" w:rsidP="002B066F">
            <w:pPr>
              <w:cnfStyle w:val="000000100000" w:firstRow="0" w:lastRow="0" w:firstColumn="0" w:lastColumn="0" w:oddVBand="0" w:evenVBand="0" w:oddHBand="1" w:evenHBand="0" w:firstRowFirstColumn="0" w:firstRowLastColumn="0" w:lastRowFirstColumn="0" w:lastRowLastColumn="0"/>
              <w:rPr>
                <w:sz w:val="20"/>
              </w:rPr>
            </w:pPr>
          </w:p>
        </w:tc>
      </w:tr>
      <w:tr w:rsidR="00C87B23" w14:paraId="367D95F0" w14:textId="77777777" w:rsidTr="00CB5CE2">
        <w:tc>
          <w:tcPr>
            <w:cnfStyle w:val="001000000000" w:firstRow="0" w:lastRow="0" w:firstColumn="1" w:lastColumn="0" w:oddVBand="0" w:evenVBand="0" w:oddHBand="0" w:evenHBand="0" w:firstRowFirstColumn="0" w:firstRowLastColumn="0" w:lastRowFirstColumn="0" w:lastRowLastColumn="0"/>
            <w:tcW w:w="1166" w:type="dxa"/>
          </w:tcPr>
          <w:p w14:paraId="67EF35EA" w14:textId="77777777" w:rsidR="00C87B23" w:rsidRPr="00403905" w:rsidRDefault="00C87B23" w:rsidP="002B066F">
            <w:pPr>
              <w:rPr>
                <w:b w:val="0"/>
                <w:sz w:val="20"/>
              </w:rPr>
            </w:pPr>
          </w:p>
        </w:tc>
        <w:tc>
          <w:tcPr>
            <w:tcW w:w="1069" w:type="dxa"/>
          </w:tcPr>
          <w:p w14:paraId="5EF42E78" w14:textId="77777777" w:rsidR="00C87B23" w:rsidRPr="00403905" w:rsidRDefault="00C87B23" w:rsidP="002B066F">
            <w:pPr>
              <w:cnfStyle w:val="000000000000" w:firstRow="0" w:lastRow="0" w:firstColumn="0" w:lastColumn="0" w:oddVBand="0" w:evenVBand="0" w:oddHBand="0" w:evenHBand="0" w:firstRowFirstColumn="0" w:firstRowLastColumn="0" w:lastRowFirstColumn="0" w:lastRowLastColumn="0"/>
              <w:rPr>
                <w:sz w:val="20"/>
              </w:rPr>
            </w:pPr>
          </w:p>
        </w:tc>
        <w:tc>
          <w:tcPr>
            <w:tcW w:w="1425" w:type="dxa"/>
          </w:tcPr>
          <w:p w14:paraId="58A790FA" w14:textId="77777777" w:rsidR="00C87B23" w:rsidRPr="00403905" w:rsidRDefault="00C87B23" w:rsidP="002B066F">
            <w:pPr>
              <w:cnfStyle w:val="000000000000" w:firstRow="0" w:lastRow="0" w:firstColumn="0" w:lastColumn="0" w:oddVBand="0" w:evenVBand="0" w:oddHBand="0" w:evenHBand="0" w:firstRowFirstColumn="0" w:firstRowLastColumn="0" w:lastRowFirstColumn="0" w:lastRowLastColumn="0"/>
              <w:rPr>
                <w:sz w:val="20"/>
              </w:rPr>
            </w:pPr>
          </w:p>
        </w:tc>
        <w:tc>
          <w:tcPr>
            <w:tcW w:w="5690" w:type="dxa"/>
          </w:tcPr>
          <w:p w14:paraId="2F71A96D" w14:textId="77777777" w:rsidR="00C87B23" w:rsidRPr="00403905" w:rsidRDefault="00C87B23" w:rsidP="002B066F">
            <w:pPr>
              <w:cnfStyle w:val="000000000000" w:firstRow="0" w:lastRow="0" w:firstColumn="0" w:lastColumn="0" w:oddVBand="0" w:evenVBand="0" w:oddHBand="0" w:evenHBand="0" w:firstRowFirstColumn="0" w:firstRowLastColumn="0" w:lastRowFirstColumn="0" w:lastRowLastColumn="0"/>
              <w:rPr>
                <w:sz w:val="20"/>
              </w:rPr>
            </w:pPr>
          </w:p>
        </w:tc>
      </w:tr>
    </w:tbl>
    <w:p w14:paraId="0AEDDBC7" w14:textId="77777777" w:rsidR="00C87B23" w:rsidRPr="006C79E0" w:rsidRDefault="00C87B23" w:rsidP="00C87B23"/>
    <w:p w14:paraId="62150E9F" w14:textId="77777777" w:rsidR="000710B4" w:rsidRPr="00F75AD1" w:rsidRDefault="000710B4" w:rsidP="00F75AD1"/>
    <w:sectPr w:rsidR="000710B4" w:rsidRPr="00F75AD1" w:rsidSect="000710B4">
      <w:headerReference w:type="default" r:id="rId14"/>
      <w:footerReference w:type="default" r:id="rId15"/>
      <w:pgSz w:w="12240" w:h="15840"/>
      <w:pgMar w:top="1440" w:right="1440" w:bottom="1440" w:left="1440" w:header="720" w:footer="5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E8166" w14:textId="77777777" w:rsidR="00BA6F09" w:rsidRDefault="00BA6F09" w:rsidP="008F1FA5">
      <w:pPr>
        <w:spacing w:after="0"/>
      </w:pPr>
      <w:r>
        <w:separator/>
      </w:r>
    </w:p>
  </w:endnote>
  <w:endnote w:type="continuationSeparator" w:id="0">
    <w:p w14:paraId="64FD222B" w14:textId="77777777" w:rsidR="00BA6F09" w:rsidRDefault="00BA6F09" w:rsidP="008F1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EF825" w14:textId="77777777" w:rsidR="005732D2" w:rsidRPr="009627C6" w:rsidRDefault="005732D2" w:rsidP="005732D2">
    <w:pPr>
      <w:pStyle w:val="Footer"/>
      <w:pBdr>
        <w:top w:val="dotted" w:sz="4" w:space="1" w:color="auto"/>
      </w:pBdr>
      <w:tabs>
        <w:tab w:val="center" w:pos="4680"/>
        <w:tab w:val="right" w:pos="9360"/>
      </w:tabs>
      <w:ind w:left="0" w:firstLine="0"/>
      <w:rPr>
        <w:noProof/>
        <w:sz w:val="20"/>
        <w:szCs w:val="20"/>
      </w:rPr>
    </w:pPr>
    <w:r>
      <w:rPr>
        <w:noProof/>
        <w:sz w:val="20"/>
        <w:szCs w:val="20"/>
      </w:rPr>
      <w:t xml:space="preserve">Client Service Handbook, </w:t>
    </w:r>
    <w:r>
      <w:rPr>
        <w:noProof/>
        <w:sz w:val="20"/>
        <w:szCs w:val="20"/>
      </w:rPr>
      <w:fldChar w:fldCharType="begin"/>
    </w:r>
    <w:r>
      <w:rPr>
        <w:noProof/>
        <w:sz w:val="20"/>
        <w:szCs w:val="20"/>
      </w:rPr>
      <w:instrText xml:space="preserve"> DATE  \@ "yyyy-MM-dd"  \* MERGEFORMAT </w:instrText>
    </w:r>
    <w:r>
      <w:rPr>
        <w:noProof/>
        <w:sz w:val="20"/>
        <w:szCs w:val="20"/>
      </w:rPr>
      <w:fldChar w:fldCharType="separate"/>
    </w:r>
    <w:r w:rsidR="005461B9">
      <w:rPr>
        <w:noProof/>
        <w:sz w:val="20"/>
        <w:szCs w:val="20"/>
      </w:rPr>
      <w:t>2016-03-21</w:t>
    </w:r>
    <w:r>
      <w:rPr>
        <w:noProof/>
        <w:sz w:val="20"/>
        <w:szCs w:val="20"/>
      </w:rPr>
      <w:fldChar w:fldCharType="end"/>
    </w:r>
    <w:r>
      <w:rPr>
        <w:noProof/>
        <w:sz w:val="20"/>
        <w:szCs w:val="20"/>
      </w:rPr>
      <w:tab/>
    </w:r>
    <w:r>
      <w:rPr>
        <w:noProof/>
        <w:sz w:val="20"/>
        <w:szCs w:val="20"/>
      </w:rPr>
      <w:tab/>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sidR="005461B9">
      <w:rPr>
        <w:noProof/>
        <w:sz w:val="20"/>
        <w:szCs w:val="20"/>
      </w:rPr>
      <w:t>1</w:t>
    </w:r>
    <w:r>
      <w:rPr>
        <w:noProof/>
        <w:sz w:val="20"/>
        <w:szCs w:val="20"/>
      </w:rPr>
      <w:fldChar w:fldCharType="end"/>
    </w:r>
    <w:r>
      <w:rPr>
        <w:noProof/>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5461B9">
      <w:rPr>
        <w:noProof/>
        <w:sz w:val="20"/>
        <w:szCs w:val="20"/>
      </w:rPr>
      <w:t>4</w:t>
    </w:r>
    <w:r>
      <w:rPr>
        <w:noProof/>
        <w:sz w:val="20"/>
        <w:szCs w:val="20"/>
      </w:rPr>
      <w:fldChar w:fldCharType="end"/>
    </w:r>
    <w:r w:rsidR="00683F97">
      <w:rPr>
        <w:noProof/>
        <w:sz w:val="20"/>
        <w:szCs w:val="20"/>
      </w:rPr>
      <w:br/>
      <w:t>Template 1.</w:t>
    </w:r>
    <w:r w:rsidR="002374CC">
      <w:rPr>
        <w:noProof/>
        <w:sz w:val="20"/>
        <w:szCs w:val="20"/>
      </w:rPr>
      <w:t>3</w:t>
    </w:r>
    <w:r>
      <w:rPr>
        <w:noProof/>
        <w:sz w:val="20"/>
        <w:szCs w:val="20"/>
      </w:rPr>
      <w:t xml:space="preserve">, </w:t>
    </w:r>
    <w:r w:rsidR="002374CC">
      <w:rPr>
        <w:noProof/>
        <w:sz w:val="20"/>
        <w:szCs w:val="20"/>
      </w:rPr>
      <w:t>2015-03-30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D3DE" w14:textId="77777777" w:rsidR="00BA6F09" w:rsidRDefault="00BA6F09" w:rsidP="008F1FA5">
      <w:pPr>
        <w:spacing w:after="0"/>
      </w:pPr>
      <w:r>
        <w:separator/>
      </w:r>
    </w:p>
  </w:footnote>
  <w:footnote w:type="continuationSeparator" w:id="0">
    <w:p w14:paraId="29D74566" w14:textId="77777777" w:rsidR="00BA6F09" w:rsidRDefault="00BA6F09" w:rsidP="008F1FA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FAB2" w14:textId="77777777" w:rsidR="00117893" w:rsidRDefault="00117893">
    <w:pPr>
      <w:pStyle w:val="Header"/>
    </w:pPr>
    <w:r>
      <w:rPr>
        <w:noProof/>
      </w:rPr>
      <w:drawing>
        <wp:inline distT="0" distB="0" distL="0" distR="0" wp14:anchorId="418D8A58" wp14:editId="6E0137A5">
          <wp:extent cx="3665220" cy="335280"/>
          <wp:effectExtent l="0" t="0" r="0" b="0"/>
          <wp:docPr id="1" name="Picture 1" descr="C:\Users\afox\Desktop\i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ox\Desktop\is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5220" cy="335280"/>
                  </a:xfrm>
                  <a:prstGeom prst="rect">
                    <a:avLst/>
                  </a:prstGeom>
                  <a:noFill/>
                  <a:ln>
                    <a:noFill/>
                  </a:ln>
                </pic:spPr>
              </pic:pic>
            </a:graphicData>
          </a:graphic>
        </wp:inline>
      </w:drawing>
    </w:r>
  </w:p>
  <w:p w14:paraId="24C836F0" w14:textId="77777777" w:rsidR="00117893" w:rsidRDefault="001178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864120"/>
    <w:lvl w:ilvl="0">
      <w:start w:val="1"/>
      <w:numFmt w:val="decimal"/>
      <w:lvlText w:val="%1."/>
      <w:lvlJc w:val="left"/>
      <w:pPr>
        <w:tabs>
          <w:tab w:val="num" w:pos="1800"/>
        </w:tabs>
        <w:ind w:left="1800" w:hanging="360"/>
      </w:pPr>
    </w:lvl>
  </w:abstractNum>
  <w:abstractNum w:abstractNumId="1">
    <w:nsid w:val="FFFFFF7D"/>
    <w:multiLevelType w:val="singleLevel"/>
    <w:tmpl w:val="DCAEBA5A"/>
    <w:lvl w:ilvl="0">
      <w:start w:val="1"/>
      <w:numFmt w:val="decimal"/>
      <w:lvlText w:val="%1."/>
      <w:lvlJc w:val="left"/>
      <w:pPr>
        <w:tabs>
          <w:tab w:val="num" w:pos="1440"/>
        </w:tabs>
        <w:ind w:left="1440" w:hanging="360"/>
      </w:pPr>
    </w:lvl>
  </w:abstractNum>
  <w:abstractNum w:abstractNumId="2">
    <w:nsid w:val="FFFFFF7E"/>
    <w:multiLevelType w:val="singleLevel"/>
    <w:tmpl w:val="212CE594"/>
    <w:lvl w:ilvl="0">
      <w:start w:val="1"/>
      <w:numFmt w:val="decimal"/>
      <w:lvlText w:val="%1."/>
      <w:lvlJc w:val="left"/>
      <w:pPr>
        <w:tabs>
          <w:tab w:val="num" w:pos="1080"/>
        </w:tabs>
        <w:ind w:left="1080" w:hanging="360"/>
      </w:pPr>
    </w:lvl>
  </w:abstractNum>
  <w:abstractNum w:abstractNumId="3">
    <w:nsid w:val="FFFFFF7F"/>
    <w:multiLevelType w:val="singleLevel"/>
    <w:tmpl w:val="3A5AD9D2"/>
    <w:lvl w:ilvl="0">
      <w:start w:val="1"/>
      <w:numFmt w:val="decimal"/>
      <w:lvlText w:val="%1."/>
      <w:lvlJc w:val="left"/>
      <w:pPr>
        <w:tabs>
          <w:tab w:val="num" w:pos="720"/>
        </w:tabs>
        <w:ind w:left="720" w:hanging="360"/>
      </w:pPr>
    </w:lvl>
  </w:abstractNum>
  <w:abstractNum w:abstractNumId="4">
    <w:nsid w:val="FFFFFF80"/>
    <w:multiLevelType w:val="singleLevel"/>
    <w:tmpl w:val="DF3450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4073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FAA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BCDA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0E4F4A"/>
    <w:lvl w:ilvl="0">
      <w:start w:val="1"/>
      <w:numFmt w:val="decimal"/>
      <w:lvlText w:val="%1."/>
      <w:lvlJc w:val="left"/>
      <w:pPr>
        <w:tabs>
          <w:tab w:val="num" w:pos="360"/>
        </w:tabs>
        <w:ind w:left="360" w:hanging="360"/>
      </w:pPr>
    </w:lvl>
  </w:abstractNum>
  <w:abstractNum w:abstractNumId="9">
    <w:nsid w:val="FFFFFF89"/>
    <w:multiLevelType w:val="singleLevel"/>
    <w:tmpl w:val="FC9C82C2"/>
    <w:lvl w:ilvl="0">
      <w:start w:val="1"/>
      <w:numFmt w:val="bullet"/>
      <w:lvlText w:val=""/>
      <w:lvlJc w:val="left"/>
      <w:pPr>
        <w:tabs>
          <w:tab w:val="num" w:pos="360"/>
        </w:tabs>
        <w:ind w:left="360" w:hanging="360"/>
      </w:pPr>
      <w:rPr>
        <w:rFonts w:ascii="Symbol" w:hAnsi="Symbol" w:hint="default"/>
      </w:rPr>
    </w:lvl>
  </w:abstractNum>
  <w:abstractNum w:abstractNumId="10">
    <w:nsid w:val="11FF19E7"/>
    <w:multiLevelType w:val="hybridMultilevel"/>
    <w:tmpl w:val="800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A3983"/>
    <w:multiLevelType w:val="hybridMultilevel"/>
    <w:tmpl w:val="43DE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74F00"/>
    <w:multiLevelType w:val="hybridMultilevel"/>
    <w:tmpl w:val="F696A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15596"/>
    <w:multiLevelType w:val="multilevel"/>
    <w:tmpl w:val="8522FC4E"/>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upp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4">
    <w:nsid w:val="63C55880"/>
    <w:multiLevelType w:val="multilevel"/>
    <w:tmpl w:val="50F64D8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Courier New" w:hAnsi="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tabs>
          <w:tab w:val="num" w:pos="21600"/>
        </w:tabs>
        <w:ind w:left="25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5EB07B6"/>
    <w:multiLevelType w:val="hybridMultilevel"/>
    <w:tmpl w:val="7C88F664"/>
    <w:lvl w:ilvl="0" w:tplc="E79835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CC"/>
    <w:rsid w:val="00022EDB"/>
    <w:rsid w:val="0002340B"/>
    <w:rsid w:val="00023D01"/>
    <w:rsid w:val="00025CE4"/>
    <w:rsid w:val="0003179D"/>
    <w:rsid w:val="000710B4"/>
    <w:rsid w:val="00081EDC"/>
    <w:rsid w:val="0011051C"/>
    <w:rsid w:val="00113F68"/>
    <w:rsid w:val="00117893"/>
    <w:rsid w:val="00182427"/>
    <w:rsid w:val="0018268E"/>
    <w:rsid w:val="001C1B9C"/>
    <w:rsid w:val="001F301F"/>
    <w:rsid w:val="002374CC"/>
    <w:rsid w:val="00254E1F"/>
    <w:rsid w:val="002660E0"/>
    <w:rsid w:val="002C6B1F"/>
    <w:rsid w:val="003210B2"/>
    <w:rsid w:val="00387CBF"/>
    <w:rsid w:val="00393CBD"/>
    <w:rsid w:val="003A1267"/>
    <w:rsid w:val="003D0DD0"/>
    <w:rsid w:val="003D2A37"/>
    <w:rsid w:val="003F300A"/>
    <w:rsid w:val="003F3AC1"/>
    <w:rsid w:val="00403905"/>
    <w:rsid w:val="00411614"/>
    <w:rsid w:val="00455F7D"/>
    <w:rsid w:val="0046085B"/>
    <w:rsid w:val="00495AC8"/>
    <w:rsid w:val="004D11CE"/>
    <w:rsid w:val="0051008C"/>
    <w:rsid w:val="005213CA"/>
    <w:rsid w:val="005461B9"/>
    <w:rsid w:val="005732D2"/>
    <w:rsid w:val="005E4D29"/>
    <w:rsid w:val="006332AD"/>
    <w:rsid w:val="00635347"/>
    <w:rsid w:val="00640604"/>
    <w:rsid w:val="006434CE"/>
    <w:rsid w:val="00654CF7"/>
    <w:rsid w:val="00674DD6"/>
    <w:rsid w:val="00677045"/>
    <w:rsid w:val="00683F97"/>
    <w:rsid w:val="00693C37"/>
    <w:rsid w:val="006B5E8C"/>
    <w:rsid w:val="006C79E0"/>
    <w:rsid w:val="006D270B"/>
    <w:rsid w:val="006F44E9"/>
    <w:rsid w:val="00730F03"/>
    <w:rsid w:val="007D4A2D"/>
    <w:rsid w:val="008226B5"/>
    <w:rsid w:val="00835C5C"/>
    <w:rsid w:val="00836710"/>
    <w:rsid w:val="00840EE2"/>
    <w:rsid w:val="0088287A"/>
    <w:rsid w:val="00890CCF"/>
    <w:rsid w:val="008A0A48"/>
    <w:rsid w:val="008D5663"/>
    <w:rsid w:val="008F1FA5"/>
    <w:rsid w:val="00996503"/>
    <w:rsid w:val="00A15024"/>
    <w:rsid w:val="00A257C2"/>
    <w:rsid w:val="00A4137F"/>
    <w:rsid w:val="00A709A1"/>
    <w:rsid w:val="00AC0B38"/>
    <w:rsid w:val="00AC315E"/>
    <w:rsid w:val="00B0271C"/>
    <w:rsid w:val="00B2496E"/>
    <w:rsid w:val="00B2759B"/>
    <w:rsid w:val="00B62C2B"/>
    <w:rsid w:val="00B65833"/>
    <w:rsid w:val="00BA6F09"/>
    <w:rsid w:val="00C35448"/>
    <w:rsid w:val="00C463C3"/>
    <w:rsid w:val="00C5768A"/>
    <w:rsid w:val="00C87B23"/>
    <w:rsid w:val="00C95910"/>
    <w:rsid w:val="00CB5CE2"/>
    <w:rsid w:val="00CD3B30"/>
    <w:rsid w:val="00D7208F"/>
    <w:rsid w:val="00D72C52"/>
    <w:rsid w:val="00DA30BB"/>
    <w:rsid w:val="00E65185"/>
    <w:rsid w:val="00E9051D"/>
    <w:rsid w:val="00EE1A73"/>
    <w:rsid w:val="00EF0AE7"/>
    <w:rsid w:val="00EF7997"/>
    <w:rsid w:val="00F5077C"/>
    <w:rsid w:val="00F70470"/>
    <w:rsid w:val="00F7594B"/>
    <w:rsid w:val="00F75AD1"/>
    <w:rsid w:val="00F94A63"/>
    <w:rsid w:val="00F9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2020"/>
  <w15:docId w15:val="{FA6A551F-FE45-4C1C-A8B7-86E0FB71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C8"/>
    <w:pPr>
      <w:spacing w:before="60" w:after="60" w:line="240" w:lineRule="auto"/>
    </w:pPr>
  </w:style>
  <w:style w:type="paragraph" w:styleId="Heading1">
    <w:name w:val="heading 1"/>
    <w:basedOn w:val="Normal"/>
    <w:next w:val="Normal"/>
    <w:link w:val="Heading1Char"/>
    <w:uiPriority w:val="9"/>
    <w:qFormat/>
    <w:rsid w:val="00A4137F"/>
    <w:pPr>
      <w:keepNext/>
      <w:keepLines/>
      <w:shd w:val="clear" w:color="auto" w:fill="2F5496" w:themeFill="accent5" w:themeFillShade="BF"/>
      <w:spacing w:before="360" w:after="180" w:line="276" w:lineRule="auto"/>
      <w:outlineLvl w:val="0"/>
    </w:pPr>
    <w:rPr>
      <w:rFonts w:eastAsiaTheme="majorEastAsia" w:cstheme="majorBidi"/>
      <w:b/>
      <w:color w:val="FFFFFF" w:themeColor="background1"/>
      <w:sz w:val="32"/>
      <w:szCs w:val="32"/>
    </w:rPr>
  </w:style>
  <w:style w:type="paragraph" w:styleId="Heading2">
    <w:name w:val="heading 2"/>
    <w:basedOn w:val="Heading1"/>
    <w:next w:val="Normal"/>
    <w:link w:val="Heading2Char"/>
    <w:uiPriority w:val="9"/>
    <w:unhideWhenUsed/>
    <w:qFormat/>
    <w:rsid w:val="002C6B1F"/>
    <w:pPr>
      <w:keepLines w:val="0"/>
      <w:shd w:val="clear" w:color="auto" w:fill="auto"/>
      <w:outlineLvl w:val="1"/>
    </w:pPr>
    <w:rPr>
      <w:color w:val="2E74B5" w:themeColor="accent1" w:themeShade="BF"/>
      <w:sz w:val="26"/>
      <w:szCs w:val="26"/>
    </w:rPr>
  </w:style>
  <w:style w:type="paragraph" w:styleId="Heading3">
    <w:name w:val="heading 3"/>
    <w:basedOn w:val="Normal"/>
    <w:next w:val="Normal"/>
    <w:link w:val="Heading3Char"/>
    <w:uiPriority w:val="9"/>
    <w:unhideWhenUsed/>
    <w:qFormat/>
    <w:rsid w:val="00B0271C"/>
    <w:pPr>
      <w:keepNext/>
      <w:keepLines/>
      <w:spacing w:before="180" w:after="12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B0271C"/>
    <w:pPr>
      <w:keepNext/>
      <w:keepLines/>
      <w:spacing w:before="120" w:after="1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A5"/>
    <w:pPr>
      <w:tabs>
        <w:tab w:val="center" w:pos="4680"/>
        <w:tab w:val="right" w:pos="9360"/>
      </w:tabs>
      <w:spacing w:after="0"/>
    </w:pPr>
  </w:style>
  <w:style w:type="character" w:customStyle="1" w:styleId="HeaderChar">
    <w:name w:val="Header Char"/>
    <w:basedOn w:val="DefaultParagraphFont"/>
    <w:link w:val="Header"/>
    <w:uiPriority w:val="99"/>
    <w:rsid w:val="008F1FA5"/>
  </w:style>
  <w:style w:type="paragraph" w:styleId="Footer">
    <w:name w:val="footer"/>
    <w:basedOn w:val="Normal"/>
    <w:link w:val="FooterChar"/>
    <w:uiPriority w:val="99"/>
    <w:unhideWhenUsed/>
    <w:qFormat/>
    <w:rsid w:val="00495AC8"/>
    <w:pPr>
      <w:ind w:left="180" w:hanging="180"/>
    </w:pPr>
    <w:rPr>
      <w:sz w:val="18"/>
    </w:rPr>
  </w:style>
  <w:style w:type="character" w:customStyle="1" w:styleId="FooterChar">
    <w:name w:val="Footer Char"/>
    <w:basedOn w:val="DefaultParagraphFont"/>
    <w:link w:val="Footer"/>
    <w:uiPriority w:val="99"/>
    <w:rsid w:val="00495AC8"/>
    <w:rPr>
      <w:sz w:val="18"/>
    </w:rPr>
  </w:style>
  <w:style w:type="table" w:customStyle="1" w:styleId="MediumShading2-Accent11">
    <w:name w:val="Medium Shading 2 - Accent 11"/>
    <w:basedOn w:val="TableNormal"/>
    <w:uiPriority w:val="64"/>
    <w:rsid w:val="008F1FA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F1FA5"/>
    <w:pPr>
      <w:ind w:left="720"/>
      <w:contextualSpacing/>
    </w:pPr>
  </w:style>
  <w:style w:type="paragraph" w:styleId="Title">
    <w:name w:val="Title"/>
    <w:basedOn w:val="Normal"/>
    <w:next w:val="Normal"/>
    <w:link w:val="TitleChar"/>
    <w:uiPriority w:val="10"/>
    <w:qFormat/>
    <w:rsid w:val="002C6B1F"/>
    <w:pPr>
      <w:spacing w:before="240" w:after="240"/>
    </w:pPr>
    <w:rPr>
      <w:b/>
      <w:sz w:val="48"/>
      <w:szCs w:val="48"/>
    </w:rPr>
  </w:style>
  <w:style w:type="character" w:customStyle="1" w:styleId="TitleChar">
    <w:name w:val="Title Char"/>
    <w:basedOn w:val="DefaultParagraphFont"/>
    <w:link w:val="Title"/>
    <w:uiPriority w:val="10"/>
    <w:rsid w:val="002C6B1F"/>
    <w:rPr>
      <w:b/>
      <w:sz w:val="48"/>
      <w:szCs w:val="48"/>
    </w:rPr>
  </w:style>
  <w:style w:type="paragraph" w:styleId="Subtitle">
    <w:name w:val="Subtitle"/>
    <w:basedOn w:val="Normal"/>
    <w:next w:val="Normal"/>
    <w:link w:val="SubtitleChar"/>
    <w:uiPriority w:val="11"/>
    <w:qFormat/>
    <w:rsid w:val="00AC0B38"/>
    <w:pPr>
      <w:spacing w:before="120" w:after="180"/>
    </w:pPr>
    <w:rPr>
      <w:sz w:val="40"/>
    </w:rPr>
  </w:style>
  <w:style w:type="character" w:customStyle="1" w:styleId="SubtitleChar">
    <w:name w:val="Subtitle Char"/>
    <w:basedOn w:val="DefaultParagraphFont"/>
    <w:link w:val="Subtitle"/>
    <w:uiPriority w:val="11"/>
    <w:rsid w:val="00AC0B38"/>
    <w:rPr>
      <w:sz w:val="40"/>
    </w:rPr>
  </w:style>
  <w:style w:type="character" w:styleId="BookTitle">
    <w:name w:val="Book Title"/>
    <w:basedOn w:val="DefaultParagraphFont"/>
    <w:uiPriority w:val="33"/>
    <w:rsid w:val="005213CA"/>
    <w:rPr>
      <w:b/>
      <w:bCs/>
      <w:i/>
      <w:iCs/>
      <w:spacing w:val="5"/>
    </w:rPr>
  </w:style>
  <w:style w:type="character" w:customStyle="1" w:styleId="Heading1Char">
    <w:name w:val="Heading 1 Char"/>
    <w:basedOn w:val="DefaultParagraphFont"/>
    <w:link w:val="Heading1"/>
    <w:uiPriority w:val="9"/>
    <w:rsid w:val="00A4137F"/>
    <w:rPr>
      <w:rFonts w:eastAsiaTheme="majorEastAsia" w:cstheme="majorBidi"/>
      <w:b/>
      <w:color w:val="FFFFFF" w:themeColor="background1"/>
      <w:sz w:val="32"/>
      <w:szCs w:val="32"/>
      <w:shd w:val="clear" w:color="auto" w:fill="2F5496" w:themeFill="accent5" w:themeFillShade="BF"/>
    </w:rPr>
  </w:style>
  <w:style w:type="character" w:customStyle="1" w:styleId="Heading2Char">
    <w:name w:val="Heading 2 Char"/>
    <w:basedOn w:val="DefaultParagraphFont"/>
    <w:link w:val="Heading2"/>
    <w:uiPriority w:val="9"/>
    <w:rsid w:val="002C6B1F"/>
    <w:rPr>
      <w:rFonts w:eastAsiaTheme="majorEastAsia" w:cstheme="majorBidi"/>
      <w:b/>
      <w:color w:val="2E74B5" w:themeColor="accent1" w:themeShade="BF"/>
      <w:sz w:val="26"/>
      <w:szCs w:val="26"/>
    </w:rPr>
  </w:style>
  <w:style w:type="paragraph" w:styleId="BalloonText">
    <w:name w:val="Balloon Text"/>
    <w:basedOn w:val="Normal"/>
    <w:link w:val="BalloonTextChar"/>
    <w:uiPriority w:val="99"/>
    <w:semiHidden/>
    <w:unhideWhenUsed/>
    <w:rsid w:val="00890C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CF"/>
    <w:rPr>
      <w:rFonts w:ascii="Tahoma" w:hAnsi="Tahoma" w:cs="Tahoma"/>
      <w:sz w:val="16"/>
      <w:szCs w:val="16"/>
    </w:rPr>
  </w:style>
  <w:style w:type="table" w:styleId="TableGrid">
    <w:name w:val="Table Grid"/>
    <w:basedOn w:val="TableNormal"/>
    <w:uiPriority w:val="59"/>
    <w:rsid w:val="00117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11789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3Char">
    <w:name w:val="Heading 3 Char"/>
    <w:basedOn w:val="DefaultParagraphFont"/>
    <w:link w:val="Heading3"/>
    <w:uiPriority w:val="9"/>
    <w:rsid w:val="00B0271C"/>
    <w:rPr>
      <w:rFonts w:asciiTheme="majorHAnsi" w:eastAsiaTheme="majorEastAsia" w:hAnsiTheme="majorHAnsi" w:cstheme="majorBidi"/>
      <w:b/>
      <w:bCs/>
      <w:color w:val="5B9BD5" w:themeColor="accent1"/>
      <w:sz w:val="24"/>
    </w:rPr>
  </w:style>
  <w:style w:type="table" w:customStyle="1" w:styleId="LightList1">
    <w:name w:val="Light List1"/>
    <w:basedOn w:val="TableNormal"/>
    <w:uiPriority w:val="61"/>
    <w:rsid w:val="00F507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TableHeaders"/>
    <w:next w:val="Normal"/>
    <w:uiPriority w:val="39"/>
    <w:unhideWhenUsed/>
    <w:qFormat/>
    <w:rsid w:val="00B0271C"/>
    <w:rPr>
      <w:bCs/>
      <w:color w:val="2E74B5" w:themeColor="accent1" w:themeShade="BF"/>
      <w:sz w:val="28"/>
    </w:rPr>
  </w:style>
  <w:style w:type="paragraph" w:styleId="TOC1">
    <w:name w:val="toc 1"/>
    <w:basedOn w:val="Normal"/>
    <w:next w:val="Normal"/>
    <w:autoRedefine/>
    <w:uiPriority w:val="39"/>
    <w:unhideWhenUsed/>
    <w:rsid w:val="00F5077C"/>
    <w:pPr>
      <w:spacing w:after="100"/>
    </w:pPr>
  </w:style>
  <w:style w:type="paragraph" w:styleId="TOC2">
    <w:name w:val="toc 2"/>
    <w:basedOn w:val="Normal"/>
    <w:next w:val="Normal"/>
    <w:autoRedefine/>
    <w:uiPriority w:val="39"/>
    <w:unhideWhenUsed/>
    <w:rsid w:val="00E9051D"/>
    <w:pPr>
      <w:tabs>
        <w:tab w:val="right" w:leader="dot" w:pos="9350"/>
      </w:tabs>
      <w:spacing w:before="100" w:after="0"/>
      <w:ind w:left="216"/>
    </w:pPr>
  </w:style>
  <w:style w:type="paragraph" w:styleId="TOC3">
    <w:name w:val="toc 3"/>
    <w:basedOn w:val="Normal"/>
    <w:next w:val="Normal"/>
    <w:autoRedefine/>
    <w:uiPriority w:val="39"/>
    <w:unhideWhenUsed/>
    <w:rsid w:val="00E9051D"/>
    <w:pPr>
      <w:tabs>
        <w:tab w:val="right" w:leader="dot" w:pos="9350"/>
      </w:tabs>
      <w:spacing w:after="0"/>
      <w:ind w:left="446"/>
    </w:pPr>
  </w:style>
  <w:style w:type="character" w:styleId="Hyperlink">
    <w:name w:val="Hyperlink"/>
    <w:basedOn w:val="DefaultParagraphFont"/>
    <w:uiPriority w:val="99"/>
    <w:unhideWhenUsed/>
    <w:rsid w:val="00F5077C"/>
    <w:rPr>
      <w:color w:val="0563C1" w:themeColor="hyperlink"/>
      <w:u w:val="single"/>
    </w:rPr>
  </w:style>
  <w:style w:type="character" w:customStyle="1" w:styleId="Heading4Char">
    <w:name w:val="Heading 4 Char"/>
    <w:basedOn w:val="DefaultParagraphFont"/>
    <w:link w:val="Heading4"/>
    <w:uiPriority w:val="9"/>
    <w:rsid w:val="00B0271C"/>
    <w:rPr>
      <w:rFonts w:asciiTheme="majorHAnsi" w:eastAsiaTheme="majorEastAsia" w:hAnsiTheme="majorHAnsi" w:cstheme="majorBidi"/>
      <w:b/>
      <w:bCs/>
      <w:i/>
      <w:iCs/>
      <w:color w:val="5B9BD5" w:themeColor="accent1"/>
    </w:rPr>
  </w:style>
  <w:style w:type="paragraph" w:styleId="NoSpacing">
    <w:name w:val="No Spacing"/>
    <w:basedOn w:val="Normal"/>
    <w:uiPriority w:val="1"/>
    <w:qFormat/>
    <w:rsid w:val="00AC0B38"/>
    <w:pPr>
      <w:spacing w:before="0" w:after="0"/>
    </w:pPr>
  </w:style>
  <w:style w:type="paragraph" w:customStyle="1" w:styleId="TableHeaders">
    <w:name w:val="Table Headers"/>
    <w:basedOn w:val="Normal"/>
    <w:link w:val="TableHeadersChar"/>
    <w:qFormat/>
    <w:rsid w:val="006B5E8C"/>
    <w:rPr>
      <w:color w:val="FFFFFF" w:themeColor="background1"/>
    </w:rPr>
  </w:style>
  <w:style w:type="character" w:styleId="Emphasis">
    <w:name w:val="Emphasis"/>
    <w:uiPriority w:val="20"/>
    <w:rsid w:val="00AC0B38"/>
    <w:rPr>
      <w:b/>
      <w:bCs/>
      <w:color w:val="FFFFFF" w:themeColor="background1"/>
      <w:sz w:val="28"/>
      <w:szCs w:val="28"/>
    </w:rPr>
  </w:style>
  <w:style w:type="character" w:customStyle="1" w:styleId="TableHeadersChar">
    <w:name w:val="Table Headers Char"/>
    <w:basedOn w:val="DefaultParagraphFont"/>
    <w:link w:val="TableHeaders"/>
    <w:rsid w:val="006B5E8C"/>
    <w:rPr>
      <w:color w:val="FFFFFF" w:themeColor="background1"/>
    </w:rPr>
  </w:style>
  <w:style w:type="character" w:styleId="CommentReference">
    <w:name w:val="annotation reference"/>
    <w:basedOn w:val="DefaultParagraphFont"/>
    <w:uiPriority w:val="99"/>
    <w:semiHidden/>
    <w:unhideWhenUsed/>
    <w:rsid w:val="00C87B23"/>
    <w:rPr>
      <w:sz w:val="16"/>
      <w:szCs w:val="16"/>
    </w:rPr>
  </w:style>
  <w:style w:type="paragraph" w:styleId="CommentText">
    <w:name w:val="annotation text"/>
    <w:basedOn w:val="Normal"/>
    <w:link w:val="CommentTextChar"/>
    <w:uiPriority w:val="99"/>
    <w:semiHidden/>
    <w:unhideWhenUsed/>
    <w:rsid w:val="00C87B23"/>
    <w:rPr>
      <w:sz w:val="20"/>
      <w:szCs w:val="20"/>
    </w:rPr>
  </w:style>
  <w:style w:type="character" w:customStyle="1" w:styleId="CommentTextChar">
    <w:name w:val="Comment Text Char"/>
    <w:basedOn w:val="DefaultParagraphFont"/>
    <w:link w:val="CommentText"/>
    <w:uiPriority w:val="99"/>
    <w:semiHidden/>
    <w:rsid w:val="00C87B23"/>
    <w:rPr>
      <w:sz w:val="20"/>
      <w:szCs w:val="20"/>
    </w:rPr>
  </w:style>
  <w:style w:type="paragraph" w:styleId="CommentSubject">
    <w:name w:val="annotation subject"/>
    <w:basedOn w:val="CommentText"/>
    <w:next w:val="CommentText"/>
    <w:link w:val="CommentSubjectChar"/>
    <w:uiPriority w:val="99"/>
    <w:semiHidden/>
    <w:unhideWhenUsed/>
    <w:rsid w:val="00C87B23"/>
    <w:rPr>
      <w:b/>
      <w:bCs/>
    </w:rPr>
  </w:style>
  <w:style w:type="character" w:customStyle="1" w:styleId="CommentSubjectChar">
    <w:name w:val="Comment Subject Char"/>
    <w:basedOn w:val="CommentTextChar"/>
    <w:link w:val="CommentSubject"/>
    <w:uiPriority w:val="99"/>
    <w:semiHidden/>
    <w:rsid w:val="00C87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9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hare.bu.edu/sites/ist/service/Lists/Calendar/calendar.aspx" TargetMode="External"/><Relationship Id="rId12" Type="http://schemas.openxmlformats.org/officeDocument/2006/relationships/hyperlink" Target="https://share.bu.edu/sites/ist/Lists/ServiceComponents/ByService.aspx" TargetMode="External"/><Relationship Id="rId13" Type="http://schemas.openxmlformats.org/officeDocument/2006/relationships/hyperlink" Target="https://share.bu.edu/sites/ist/Lists/ServiceComponents/ByService.asp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s\Documents\SharePoint%20IST%20Templates\Service%20Management%20Templates\IST%20Client%20Service%20Hand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dbe3083c-a2b3-4781-8edf-730f35644aaa" xsi:nil="true"/>
    <ServiceComponents xmlns="dbe3083c-a2b3-4781-8edf-730f35644aaa"/>
    <MeetingDate xmlns="dbe3083c-a2b3-4781-8edf-730f35644aaa" xsi:nil="true"/>
    <DocumentDate xmlns="dbe3083c-a2b3-4781-8edf-730f35644aaa" xsi:nil="true"/>
    <ServiceComponent xmlns="dbe3083c-a2b3-4781-8edf-730f35644aaa" xsi:nil="true"/>
    <DocOwner xmlns="dbe3083c-a2b3-4781-8edf-730f35644aaa">
      <UserInfo>
        <DisplayName/>
        <AccountId xsi:nil="true"/>
        <AccountType/>
      </UserInfo>
    </Doc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ST Client Service Handbook" ma:contentTypeID="0x010100F53B5311B91414479F57AC71C1D799E4021800CB6080CEB864164AA28A3FEB9374C7E1" ma:contentTypeVersion="6" ma:contentTypeDescription="" ma:contentTypeScope="" ma:versionID="760a2c5b3a3cb209f26dad380f8f8d13">
  <xsd:schema xmlns:xsd="http://www.w3.org/2001/XMLSchema" xmlns:xs="http://www.w3.org/2001/XMLSchema" xmlns:p="http://schemas.microsoft.com/office/2006/metadata/properties" xmlns:ns2="dbe3083c-a2b3-4781-8edf-730f35644aaa" targetNamespace="http://schemas.microsoft.com/office/2006/metadata/properties" ma:root="true" ma:fieldsID="fd12e1c1b626b7182444b3f95dcd81ab" ns2:_="">
    <xsd:import namespace="dbe3083c-a2b3-4781-8edf-730f35644aaa"/>
    <xsd:element name="properties">
      <xsd:complexType>
        <xsd:sequence>
          <xsd:element name="documentManagement">
            <xsd:complexType>
              <xsd:all>
                <xsd:element ref="ns2:ServiceComponent" minOccurs="0"/>
                <xsd:element ref="ns2:DocOwner" minOccurs="0"/>
                <xsd:element ref="ns2:DocumentDate" minOccurs="0"/>
                <xsd:element ref="ns2:MeetingDate" minOccurs="0"/>
                <xsd:element ref="ns2:ServiceComponents" minOccurs="0"/>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ServiceComponent" ma:index="2" nillable="true" ma:displayName="Service Component" ma:description="Choose one from the Service Components list at https://share.bu.edu/sites/ist/Lists/ServiceComponents/ByService.aspx" ma:list="{9dfd68ce-e2e3-4d83-8567-7aaf6952afcf}" ma:internalName="ServiceComponent" ma:readOnly="false" ma:showField="Title" ma:web="dbe3083c-a2b3-4781-8edf-730f35644aaa">
      <xsd:simpleType>
        <xsd:restriction base="dms:Lookup"/>
      </xsd:simpleType>
    </xsd:element>
    <xsd:element name="DocOwner" ma:index="3" nillable="true" ma:displayName="Doc Owner" ma:description="Person responsible for maintaining document or information"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ate" ma:index="4" nillable="true" ma:displayName="Doc Date" ma:default="[today]" ma:description="Effective date of the document, e.g., when it was created or the date on which the information was known to be current" ma:format="DateOnly" ma:internalName="DocumentDate" ma:readOnly="false">
      <xsd:simpleType>
        <xsd:restriction base="dms:DateTime"/>
      </xsd:simpleType>
    </xsd:element>
    <xsd:element name="MeetingDate" ma:index="5" nillable="true" ma:displayName="Meeting Date" ma:description="Date of meeting related to this information" ma:format="DateOnly" ma:internalName="MeetingDate" ma:readOnly="false">
      <xsd:simpleType>
        <xsd:restriction base="dms:DateTime"/>
      </xsd:simpleType>
    </xsd:element>
    <xsd:element name="ServiceComponents" ma:index="7" nillable="true" ma:displayName="Service Components" ma:description="Choose one or more from the Service Components list at https://share.bu.edu/sites/ist/Lists/ServiceComponents/ByService.aspx" ma:hidden="true" ma:list="{9dfd68ce-e2e3-4d83-8567-7aaf6952afcf}" ma:internalName="ServiceComponents" ma:readOnly="false" ma:showField="Title" ma:web="dbe3083c-a2b3-4781-8edf-730f35644aaa">
      <xsd:complexType>
        <xsd:complexContent>
          <xsd:extension base="dms:MultiChoiceLookup">
            <xsd:sequence>
              <xsd:element name="Value" type="dms:Lookup" maxOccurs="unbounded" minOccurs="0" nillable="true"/>
            </xsd:sequence>
          </xsd:extension>
        </xsd:complexContent>
      </xsd:complexType>
    </xsd:element>
    <xsd:element name="Doc_x0020_Type" ma:index="11" nillable="true" ma:displayName="Doc Type" ma:description="Document type - used to categorize and organize service-related documents" ma:format="Dropdown" ma:hidden="true" ma:internalName="Doc_x0020_Type" ma:readOnly="false">
      <xsd:simpleType>
        <xsd:restriction base="dms:Choice">
          <xsd:enumeration value="Architecture"/>
          <xsd:enumeration value="Client-based SLA"/>
          <xsd:enumeration value="Client-based SLO"/>
          <xsd:enumeration value="Communication Plan"/>
          <xsd:enumeration value="CSI Plan Review"/>
          <xsd:enumeration value="Escalation Matrices"/>
          <xsd:enumeration value="Reference"/>
          <xsd:enumeration value="Roles &amp; Responsibilities"/>
          <xsd:enumeration value="Service Definition"/>
          <xsd:enumeration value="Service-based SLA"/>
          <xsd:enumeration value="Service-based SL0"/>
          <xsd:enumeration value="Standard Operating Procedure (SOP)"/>
          <xsd:enumeration value="Training"/>
          <xsd:enumeration value="Troubleshooting Guide"/>
          <xsd:enumeration value="Vendor Contact Info"/>
          <xsd:enumeration value="Vendor Contract"/>
          <xsd:enumeration value="Work Instructions/Run Bo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84C0-EEE1-4CCD-9F5D-B9D704706AAA}">
  <ds:schemaRefs>
    <ds:schemaRef ds:uri="http://schemas.microsoft.com/office/2006/metadata/properties"/>
    <ds:schemaRef ds:uri="dbe3083c-a2b3-4781-8edf-730f35644aaa"/>
  </ds:schemaRefs>
</ds:datastoreItem>
</file>

<file path=customXml/itemProps2.xml><?xml version="1.0" encoding="utf-8"?>
<ds:datastoreItem xmlns:ds="http://schemas.openxmlformats.org/officeDocument/2006/customXml" ds:itemID="{DA2FD756-345A-4C9D-8FFD-CA2A0C248F05}">
  <ds:schemaRefs>
    <ds:schemaRef ds:uri="http://schemas.microsoft.com/sharepoint/v3/contenttype/forms"/>
  </ds:schemaRefs>
</ds:datastoreItem>
</file>

<file path=customXml/itemProps3.xml><?xml version="1.0" encoding="utf-8"?>
<ds:datastoreItem xmlns:ds="http://schemas.openxmlformats.org/officeDocument/2006/customXml" ds:itemID="{D3AEC151-0237-417D-970D-E81D9920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1CAC9-B850-F14E-8028-BC88A951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C:\Users\rvs\Documents\SharePoint IST Templates\Service Management Templates\IST Client Service Handbook.dotx</Template>
  <TotalTime>0</TotalTime>
  <Pages>4</Pages>
  <Words>774</Words>
  <Characters>4413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 IS&amp;T</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Rosenfeld, Hillary L.</cp:lastModifiedBy>
  <cp:revision>2</cp:revision>
  <dcterms:created xsi:type="dcterms:W3CDTF">2016-03-21T20:32:00Z</dcterms:created>
  <dcterms:modified xsi:type="dcterms:W3CDTF">2016-03-21T20:32:00Z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0x010100F53B5311B91414479F57AC71C1D799E4021800CB6080CEB864164AA28A3FEB9374C7E1</vt:lpwstr>
  </property>
  <property fmtid="{D5CDD505-2E9C-101B-9397-08002B2CF9AE}" pid="3" name="CY">
    <vt:lpwstr/>
  </property>
</Properties>
</file>